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022DB498" w:rsidR="000E79E3" w:rsidRPr="001A6D16"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1A6D16">
            <w:rPr>
              <w:rFonts w:ascii="Trebuchet MS" w:hAnsi="Trebuchet MS" w:cs="Times New Roman"/>
              <w:sz w:val="22"/>
              <w:szCs w:val="22"/>
            </w:rPr>
            <w:t xml:space="preserve">2025 </w:t>
          </w:r>
          <w:r w:rsidR="000E79E3" w:rsidRPr="001A6D16">
            <w:rPr>
              <w:rFonts w:ascii="Trebuchet MS" w:hAnsi="Trebuchet MS" w:cs="Times New Roman"/>
              <w:sz w:val="22"/>
              <w:szCs w:val="22"/>
            </w:rPr>
            <w:t>m.</w:t>
          </w:r>
          <w:r w:rsidR="001A6D16" w:rsidRPr="001A6D16">
            <w:rPr>
              <w:rFonts w:ascii="Trebuchet MS" w:hAnsi="Trebuchet MS" w:cs="Times New Roman"/>
              <w:sz w:val="22"/>
              <w:szCs w:val="22"/>
            </w:rPr>
            <w:t xml:space="preserve"> rugsėjo 29</w:t>
          </w:r>
          <w:r w:rsidR="007873D7" w:rsidRPr="001A6D16">
            <w:rPr>
              <w:rFonts w:ascii="Trebuchet MS" w:hAnsi="Trebuchet MS" w:cs="Times New Roman"/>
              <w:sz w:val="22"/>
              <w:szCs w:val="22"/>
            </w:rPr>
            <w:t xml:space="preserve"> </w:t>
          </w:r>
          <w:r w:rsidR="000E79E3" w:rsidRPr="001A6D16">
            <w:rPr>
              <w:rFonts w:ascii="Trebuchet MS" w:hAnsi="Trebuchet MS" w:cs="Times New Roman"/>
              <w:sz w:val="22"/>
              <w:szCs w:val="22"/>
            </w:rPr>
            <w:t>d. viešojo pirkimo komisijos posėdžio</w:t>
          </w:r>
          <w:r w:rsidR="00E411F9" w:rsidRPr="001A6D16">
            <w:rPr>
              <w:rFonts w:ascii="Trebuchet MS" w:hAnsi="Trebuchet MS" w:cs="Times New Roman"/>
              <w:sz w:val="22"/>
              <w:szCs w:val="22"/>
            </w:rPr>
            <w:t xml:space="preserve"> </w:t>
          </w:r>
          <w:r w:rsidR="000E79E3" w:rsidRPr="001A6D16">
            <w:rPr>
              <w:rFonts w:ascii="Trebuchet MS" w:hAnsi="Trebuchet MS" w:cs="Times New Roman"/>
              <w:sz w:val="22"/>
              <w:szCs w:val="22"/>
            </w:rPr>
            <w:t>protokolu Nr. PR-</w:t>
          </w:r>
          <w:r w:rsidRPr="001A6D16">
            <w:rPr>
              <w:rFonts w:ascii="Trebuchet MS" w:hAnsi="Trebuchet MS" w:cs="Times New Roman"/>
              <w:sz w:val="22"/>
              <w:szCs w:val="22"/>
            </w:rPr>
            <w:t>25</w:t>
          </w:r>
          <w:r w:rsidR="000E0449" w:rsidRPr="001A6D16">
            <w:rPr>
              <w:rFonts w:ascii="Trebuchet MS" w:hAnsi="Trebuchet MS" w:cs="Times New Roman"/>
              <w:sz w:val="22"/>
              <w:szCs w:val="22"/>
            </w:rPr>
            <w:t>-</w:t>
          </w:r>
          <w:r w:rsidR="001A6D16" w:rsidRPr="001A6D16">
            <w:rPr>
              <w:rFonts w:ascii="Trebuchet MS" w:hAnsi="Trebuchet MS" w:cs="Times New Roman"/>
              <w:sz w:val="22"/>
              <w:szCs w:val="22"/>
            </w:rPr>
            <w:t xml:space="preserve">337 </w:t>
          </w:r>
          <w:r w:rsidR="000E79E3" w:rsidRPr="001A6D16">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1A6D16">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7E036876"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694DE3">
            <w:rPr>
              <w:rFonts w:ascii="Trebuchet MS" w:hAnsi="Trebuchet MS" w:cstheme="minorHAnsi"/>
              <w:b/>
              <w:bCs/>
              <w:sz w:val="22"/>
              <w:szCs w:val="22"/>
            </w:rPr>
            <w:t>ODONTOLOGINĖS PRIEMONĖS PROTEZAVIMUI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40F604C1" w:rsidR="006E2CBC" w:rsidRPr="00B157CE" w:rsidRDefault="001C24BC">
              <w:pPr>
                <w:pStyle w:val="TOC1"/>
                <w:rPr>
                  <w:rFonts w:asciiTheme="minorHAnsi" w:hAnsiTheme="minorHAnsi"/>
                  <w:kern w:val="2"/>
                  <w14:ligatures w14:val="standardContextual"/>
                </w:rPr>
              </w:pPr>
              <w:r w:rsidRPr="00B157CE">
                <w:rPr>
                  <w:rFonts w:cstheme="minorHAnsi"/>
                  <w:color w:val="2B579A"/>
                  <w:shd w:val="clear" w:color="auto" w:fill="E6E6E6"/>
                </w:rPr>
                <w:fldChar w:fldCharType="begin"/>
              </w:r>
              <w:r w:rsidRPr="00B157CE">
                <w:rPr>
                  <w:rFonts w:cstheme="minorHAnsi"/>
                </w:rPr>
                <w:instrText xml:space="preserve"> TOC \o "1-3" \h \z \u </w:instrText>
              </w:r>
              <w:r w:rsidRPr="00B157CE">
                <w:rPr>
                  <w:rFonts w:cstheme="minorHAnsi"/>
                  <w:color w:val="2B579A"/>
                  <w:shd w:val="clear" w:color="auto" w:fill="E6E6E6"/>
                </w:rPr>
                <w:fldChar w:fldCharType="separate"/>
              </w:r>
              <w:hyperlink w:anchor="_Toc195528577" w:history="1">
                <w:r w:rsidR="006E2CBC" w:rsidRPr="00B157CE">
                  <w:rPr>
                    <w:rStyle w:val="Hyperlink"/>
                    <w:rFonts w:cstheme="minorHAnsi"/>
                  </w:rPr>
                  <w:t>1.</w:t>
                </w:r>
                <w:r w:rsidR="006E2CBC" w:rsidRPr="00B157CE">
                  <w:rPr>
                    <w:rFonts w:asciiTheme="minorHAnsi" w:hAnsiTheme="minorHAnsi"/>
                    <w:kern w:val="2"/>
                    <w14:ligatures w14:val="standardContextual"/>
                  </w:rPr>
                  <w:tab/>
                </w:r>
                <w:r w:rsidR="006E2CBC" w:rsidRPr="00B157CE">
                  <w:rPr>
                    <w:rStyle w:val="Hyperlink"/>
                    <w:rFonts w:cstheme="minorHAnsi"/>
                  </w:rPr>
                  <w:t>Bendra informacija</w:t>
                </w:r>
                <w:r w:rsidR="006E2CBC" w:rsidRPr="00B157CE">
                  <w:rPr>
                    <w:webHidden/>
                  </w:rPr>
                  <w:tab/>
                </w:r>
                <w:r w:rsidR="006E2CBC" w:rsidRPr="00B157CE">
                  <w:rPr>
                    <w:webHidden/>
                  </w:rPr>
                  <w:fldChar w:fldCharType="begin"/>
                </w:r>
                <w:r w:rsidR="006E2CBC" w:rsidRPr="00B157CE">
                  <w:rPr>
                    <w:webHidden/>
                  </w:rPr>
                  <w:instrText xml:space="preserve"> PAGEREF _Toc195528577 \h </w:instrText>
                </w:r>
                <w:r w:rsidR="006E2CBC" w:rsidRPr="00B157CE">
                  <w:rPr>
                    <w:webHidden/>
                  </w:rPr>
                </w:r>
                <w:r w:rsidR="006E2CBC" w:rsidRPr="00B157CE">
                  <w:rPr>
                    <w:webHidden/>
                  </w:rPr>
                  <w:fldChar w:fldCharType="separate"/>
                </w:r>
                <w:r w:rsidR="001574EE">
                  <w:rPr>
                    <w:webHidden/>
                  </w:rPr>
                  <w:t>3</w:t>
                </w:r>
                <w:r w:rsidR="006E2CBC" w:rsidRPr="00B157CE">
                  <w:rPr>
                    <w:webHidden/>
                  </w:rPr>
                  <w:fldChar w:fldCharType="end"/>
                </w:r>
              </w:hyperlink>
            </w:p>
            <w:p w14:paraId="48C94EC2" w14:textId="42BDDF6A" w:rsidR="006E2CBC" w:rsidRPr="00B157CE" w:rsidRDefault="006E2CBC">
              <w:pPr>
                <w:pStyle w:val="TOC1"/>
                <w:rPr>
                  <w:rFonts w:asciiTheme="minorHAnsi" w:hAnsiTheme="minorHAnsi"/>
                  <w:kern w:val="2"/>
                  <w14:ligatures w14:val="standardContextual"/>
                </w:rPr>
              </w:pPr>
              <w:hyperlink w:anchor="_Toc195528578" w:history="1">
                <w:r w:rsidRPr="00B157CE">
                  <w:rPr>
                    <w:rStyle w:val="Hyperlink"/>
                  </w:rPr>
                  <w:t>2.</w:t>
                </w:r>
                <w:r w:rsidRPr="00B157CE">
                  <w:rPr>
                    <w:rFonts w:asciiTheme="minorHAnsi" w:hAnsiTheme="minorHAnsi"/>
                    <w:kern w:val="2"/>
                    <w14:ligatures w14:val="standardContextual"/>
                  </w:rPr>
                  <w:tab/>
                </w:r>
                <w:r w:rsidRPr="00B157CE">
                  <w:rPr>
                    <w:rStyle w:val="Hyperlink"/>
                    <w:rFonts w:cstheme="minorHAnsi"/>
                  </w:rPr>
                  <w:t>Pirkimo objektas</w:t>
                </w:r>
                <w:r w:rsidRPr="00B157CE">
                  <w:rPr>
                    <w:webHidden/>
                  </w:rPr>
                  <w:tab/>
                </w:r>
                <w:r w:rsidRPr="00B157CE">
                  <w:rPr>
                    <w:webHidden/>
                  </w:rPr>
                  <w:fldChar w:fldCharType="begin"/>
                </w:r>
                <w:r w:rsidRPr="00B157CE">
                  <w:rPr>
                    <w:webHidden/>
                  </w:rPr>
                  <w:instrText xml:space="preserve"> PAGEREF _Toc195528578 \h </w:instrText>
                </w:r>
                <w:r w:rsidRPr="00B157CE">
                  <w:rPr>
                    <w:webHidden/>
                  </w:rPr>
                </w:r>
                <w:r w:rsidRPr="00B157CE">
                  <w:rPr>
                    <w:webHidden/>
                  </w:rPr>
                  <w:fldChar w:fldCharType="separate"/>
                </w:r>
                <w:r w:rsidR="001574EE">
                  <w:rPr>
                    <w:webHidden/>
                  </w:rPr>
                  <w:t>3</w:t>
                </w:r>
                <w:r w:rsidRPr="00B157CE">
                  <w:rPr>
                    <w:webHidden/>
                  </w:rPr>
                  <w:fldChar w:fldCharType="end"/>
                </w:r>
              </w:hyperlink>
            </w:p>
            <w:p w14:paraId="6DDF3221" w14:textId="70FF5893" w:rsidR="006E2CBC" w:rsidRPr="00B157CE" w:rsidRDefault="006E2CBC">
              <w:pPr>
                <w:pStyle w:val="TOC1"/>
                <w:rPr>
                  <w:rFonts w:asciiTheme="minorHAnsi" w:hAnsiTheme="minorHAnsi"/>
                  <w:kern w:val="2"/>
                  <w14:ligatures w14:val="standardContextual"/>
                </w:rPr>
              </w:pPr>
              <w:hyperlink w:anchor="_Toc195528579" w:history="1">
                <w:r w:rsidRPr="00B157CE">
                  <w:rPr>
                    <w:rStyle w:val="Hyperlink"/>
                    <w:rFonts w:cstheme="minorHAnsi"/>
                  </w:rPr>
                  <w:t>3.</w:t>
                </w:r>
                <w:r w:rsidRPr="00B157CE">
                  <w:rPr>
                    <w:rFonts w:asciiTheme="minorHAnsi" w:hAnsiTheme="minorHAnsi"/>
                    <w:kern w:val="2"/>
                    <w14:ligatures w14:val="standardContextual"/>
                  </w:rPr>
                  <w:tab/>
                </w:r>
                <w:r w:rsidRPr="00B157CE">
                  <w:rPr>
                    <w:rStyle w:val="Hyperlink"/>
                    <w:rFonts w:cstheme="minorHAnsi"/>
                  </w:rPr>
                  <w:t>Susitikimai su tiekėjais ir objekto apžiūra</w:t>
                </w:r>
                <w:r w:rsidRPr="00B157CE">
                  <w:rPr>
                    <w:webHidden/>
                  </w:rPr>
                  <w:tab/>
                </w:r>
                <w:r w:rsidRPr="00B157CE">
                  <w:rPr>
                    <w:webHidden/>
                  </w:rPr>
                  <w:fldChar w:fldCharType="begin"/>
                </w:r>
                <w:r w:rsidRPr="00B157CE">
                  <w:rPr>
                    <w:webHidden/>
                  </w:rPr>
                  <w:instrText xml:space="preserve"> PAGEREF _Toc195528579 \h </w:instrText>
                </w:r>
                <w:r w:rsidRPr="00B157CE">
                  <w:rPr>
                    <w:webHidden/>
                  </w:rPr>
                </w:r>
                <w:r w:rsidRPr="00B157CE">
                  <w:rPr>
                    <w:webHidden/>
                  </w:rPr>
                  <w:fldChar w:fldCharType="separate"/>
                </w:r>
                <w:r w:rsidR="001574EE">
                  <w:rPr>
                    <w:webHidden/>
                  </w:rPr>
                  <w:t>3</w:t>
                </w:r>
                <w:r w:rsidRPr="00B157CE">
                  <w:rPr>
                    <w:webHidden/>
                  </w:rPr>
                  <w:fldChar w:fldCharType="end"/>
                </w:r>
              </w:hyperlink>
            </w:p>
            <w:p w14:paraId="26930B09" w14:textId="71A594DA" w:rsidR="006E2CBC" w:rsidRPr="00B157CE" w:rsidRDefault="006E2CBC">
              <w:pPr>
                <w:pStyle w:val="TOC1"/>
                <w:rPr>
                  <w:rFonts w:asciiTheme="minorHAnsi" w:hAnsiTheme="minorHAnsi"/>
                  <w:kern w:val="2"/>
                  <w14:ligatures w14:val="standardContextual"/>
                </w:rPr>
              </w:pPr>
              <w:hyperlink w:anchor="_Toc195528580" w:history="1">
                <w:r w:rsidRPr="00B157CE">
                  <w:rPr>
                    <w:rStyle w:val="Hyperlink"/>
                    <w:rFonts w:cstheme="minorHAnsi"/>
                  </w:rPr>
                  <w:t>4.</w:t>
                </w:r>
                <w:r w:rsidRPr="00B157CE">
                  <w:rPr>
                    <w:rFonts w:asciiTheme="minorHAnsi" w:hAnsiTheme="minorHAnsi"/>
                    <w:kern w:val="2"/>
                    <w14:ligatures w14:val="standardContextual"/>
                  </w:rPr>
                  <w:tab/>
                </w:r>
                <w:r w:rsidRPr="00B157CE">
                  <w:rPr>
                    <w:rStyle w:val="Hyperlink"/>
                    <w:rFonts w:cstheme="minorHAnsi"/>
                  </w:rPr>
                  <w:t>Tiekėjų pašalinimo, pasiūlymo atmetimo pagrindai ir kvalifikacijos reikalavimai</w:t>
                </w:r>
                <w:r w:rsidRPr="00B157CE">
                  <w:rPr>
                    <w:webHidden/>
                  </w:rPr>
                  <w:tab/>
                </w:r>
                <w:r w:rsidRPr="00B157CE">
                  <w:rPr>
                    <w:webHidden/>
                  </w:rPr>
                  <w:fldChar w:fldCharType="begin"/>
                </w:r>
                <w:r w:rsidRPr="00B157CE">
                  <w:rPr>
                    <w:webHidden/>
                  </w:rPr>
                  <w:instrText xml:space="preserve"> PAGEREF _Toc195528580 \h </w:instrText>
                </w:r>
                <w:r w:rsidRPr="00B157CE">
                  <w:rPr>
                    <w:webHidden/>
                  </w:rPr>
                </w:r>
                <w:r w:rsidRPr="00B157CE">
                  <w:rPr>
                    <w:webHidden/>
                  </w:rPr>
                  <w:fldChar w:fldCharType="separate"/>
                </w:r>
                <w:r w:rsidR="001574EE">
                  <w:rPr>
                    <w:webHidden/>
                  </w:rPr>
                  <w:t>4</w:t>
                </w:r>
                <w:r w:rsidRPr="00B157CE">
                  <w:rPr>
                    <w:webHidden/>
                  </w:rPr>
                  <w:fldChar w:fldCharType="end"/>
                </w:r>
              </w:hyperlink>
            </w:p>
            <w:p w14:paraId="721B133C" w14:textId="25A64BD6" w:rsidR="006E2CBC" w:rsidRPr="00B157CE" w:rsidRDefault="006E2CBC">
              <w:pPr>
                <w:pStyle w:val="TOC1"/>
                <w:rPr>
                  <w:rFonts w:asciiTheme="minorHAnsi" w:hAnsiTheme="minorHAnsi"/>
                  <w:kern w:val="2"/>
                  <w14:ligatures w14:val="standardContextual"/>
                </w:rPr>
              </w:pPr>
              <w:hyperlink w:anchor="_Toc195528581" w:history="1">
                <w:r w:rsidRPr="00B157CE">
                  <w:rPr>
                    <w:rStyle w:val="Hyperlink"/>
                  </w:rPr>
                  <w:t>5.</w:t>
                </w:r>
                <w:r w:rsidRPr="00B157CE">
                  <w:rPr>
                    <w:rFonts w:asciiTheme="minorHAnsi" w:hAnsiTheme="minorHAnsi"/>
                    <w:kern w:val="2"/>
                    <w14:ligatures w14:val="standardContextual"/>
                  </w:rPr>
                  <w:tab/>
                </w:r>
                <w:r w:rsidRPr="00B157CE">
                  <w:rPr>
                    <w:rStyle w:val="Hyperlink"/>
                    <w:rFonts w:cs="Calibri"/>
                  </w:rPr>
                  <w:t>Reikalavimai, susiję su nacionaliniu saugumu</w:t>
                </w:r>
                <w:r w:rsidRPr="00B157CE">
                  <w:rPr>
                    <w:webHidden/>
                  </w:rPr>
                  <w:tab/>
                </w:r>
                <w:r w:rsidRPr="00B157CE">
                  <w:rPr>
                    <w:webHidden/>
                  </w:rPr>
                  <w:fldChar w:fldCharType="begin"/>
                </w:r>
                <w:r w:rsidRPr="00B157CE">
                  <w:rPr>
                    <w:webHidden/>
                  </w:rPr>
                  <w:instrText xml:space="preserve"> PAGEREF _Toc195528581 \h </w:instrText>
                </w:r>
                <w:r w:rsidRPr="00B157CE">
                  <w:rPr>
                    <w:webHidden/>
                  </w:rPr>
                </w:r>
                <w:r w:rsidRPr="00B157CE">
                  <w:rPr>
                    <w:webHidden/>
                  </w:rPr>
                  <w:fldChar w:fldCharType="separate"/>
                </w:r>
                <w:r w:rsidR="001574EE">
                  <w:rPr>
                    <w:webHidden/>
                  </w:rPr>
                  <w:t>4</w:t>
                </w:r>
                <w:r w:rsidRPr="00B157CE">
                  <w:rPr>
                    <w:webHidden/>
                  </w:rPr>
                  <w:fldChar w:fldCharType="end"/>
                </w:r>
              </w:hyperlink>
            </w:p>
            <w:p w14:paraId="13BDE321" w14:textId="74AD15BE" w:rsidR="006E2CBC" w:rsidRPr="00B157CE" w:rsidRDefault="006E2CBC">
              <w:pPr>
                <w:pStyle w:val="TOC1"/>
                <w:rPr>
                  <w:rFonts w:asciiTheme="minorHAnsi" w:hAnsiTheme="minorHAnsi"/>
                  <w:kern w:val="2"/>
                  <w14:ligatures w14:val="standardContextual"/>
                </w:rPr>
              </w:pPr>
              <w:hyperlink w:anchor="_Toc195528582" w:history="1">
                <w:r w:rsidRPr="00B157CE">
                  <w:rPr>
                    <w:rStyle w:val="Hyperlink"/>
                    <w:rFonts w:eastAsiaTheme="minorHAnsi"/>
                  </w:rPr>
                  <w:t>6.</w:t>
                </w:r>
                <w:r w:rsidRPr="00B157CE">
                  <w:rPr>
                    <w:rFonts w:asciiTheme="minorHAnsi" w:hAnsiTheme="minorHAnsi"/>
                    <w:kern w:val="2"/>
                    <w14:ligatures w14:val="standardContextual"/>
                  </w:rPr>
                  <w:tab/>
                </w:r>
                <w:r w:rsidRPr="00B157CE">
                  <w:rPr>
                    <w:rStyle w:val="Hyperlink"/>
                  </w:rPr>
                  <w:t>Specialieji reikalavimai pasiūlymų rengimui ir pateikimui</w:t>
                </w:r>
                <w:r w:rsidRPr="00B157CE">
                  <w:rPr>
                    <w:webHidden/>
                  </w:rPr>
                  <w:tab/>
                </w:r>
                <w:r w:rsidRPr="00B157CE">
                  <w:rPr>
                    <w:webHidden/>
                  </w:rPr>
                  <w:fldChar w:fldCharType="begin"/>
                </w:r>
                <w:r w:rsidRPr="00B157CE">
                  <w:rPr>
                    <w:webHidden/>
                  </w:rPr>
                  <w:instrText xml:space="preserve"> PAGEREF _Toc195528582 \h </w:instrText>
                </w:r>
                <w:r w:rsidRPr="00B157CE">
                  <w:rPr>
                    <w:webHidden/>
                  </w:rPr>
                </w:r>
                <w:r w:rsidRPr="00B157CE">
                  <w:rPr>
                    <w:webHidden/>
                  </w:rPr>
                  <w:fldChar w:fldCharType="separate"/>
                </w:r>
                <w:r w:rsidR="001574EE">
                  <w:rPr>
                    <w:webHidden/>
                  </w:rPr>
                  <w:t>4</w:t>
                </w:r>
                <w:r w:rsidRPr="00B157CE">
                  <w:rPr>
                    <w:webHidden/>
                  </w:rPr>
                  <w:fldChar w:fldCharType="end"/>
                </w:r>
              </w:hyperlink>
            </w:p>
            <w:p w14:paraId="76BF260D" w14:textId="0607C32C" w:rsidR="006E2CBC" w:rsidRPr="00B157CE" w:rsidRDefault="006E2CBC">
              <w:pPr>
                <w:pStyle w:val="TOC1"/>
                <w:rPr>
                  <w:rFonts w:asciiTheme="minorHAnsi" w:hAnsiTheme="minorHAnsi"/>
                  <w:kern w:val="2"/>
                  <w14:ligatures w14:val="standardContextual"/>
                </w:rPr>
              </w:pPr>
              <w:hyperlink w:anchor="_Toc195528583" w:history="1">
                <w:r w:rsidRPr="00B157CE">
                  <w:rPr>
                    <w:rStyle w:val="Hyperlink"/>
                    <w:rFonts w:eastAsiaTheme="minorHAnsi" w:cstheme="minorHAnsi"/>
                  </w:rPr>
                  <w:t>7.</w:t>
                </w:r>
                <w:r w:rsidRPr="00B157CE">
                  <w:rPr>
                    <w:rFonts w:asciiTheme="minorHAnsi" w:hAnsiTheme="minorHAnsi"/>
                    <w:kern w:val="2"/>
                    <w14:ligatures w14:val="standardContextual"/>
                  </w:rPr>
                  <w:tab/>
                </w:r>
                <w:r w:rsidRPr="00B157CE">
                  <w:rPr>
                    <w:rStyle w:val="Hyperlink"/>
                    <w:rFonts w:cstheme="minorHAnsi"/>
                  </w:rPr>
                  <w:t>Pasiūlymo galiojimo užtikrinimas</w:t>
                </w:r>
                <w:r w:rsidRPr="00B157CE">
                  <w:rPr>
                    <w:webHidden/>
                  </w:rPr>
                  <w:tab/>
                </w:r>
                <w:r w:rsidRPr="00B157CE">
                  <w:rPr>
                    <w:webHidden/>
                  </w:rPr>
                  <w:fldChar w:fldCharType="begin"/>
                </w:r>
                <w:r w:rsidRPr="00B157CE">
                  <w:rPr>
                    <w:webHidden/>
                  </w:rPr>
                  <w:instrText xml:space="preserve"> PAGEREF _Toc195528583 \h </w:instrText>
                </w:r>
                <w:r w:rsidRPr="00B157CE">
                  <w:rPr>
                    <w:webHidden/>
                  </w:rPr>
                </w:r>
                <w:r w:rsidRPr="00B157CE">
                  <w:rPr>
                    <w:webHidden/>
                  </w:rPr>
                  <w:fldChar w:fldCharType="separate"/>
                </w:r>
                <w:r w:rsidR="001574EE">
                  <w:rPr>
                    <w:webHidden/>
                  </w:rPr>
                  <w:t>5</w:t>
                </w:r>
                <w:r w:rsidRPr="00B157CE">
                  <w:rPr>
                    <w:webHidden/>
                  </w:rPr>
                  <w:fldChar w:fldCharType="end"/>
                </w:r>
              </w:hyperlink>
            </w:p>
            <w:p w14:paraId="1E23C25A" w14:textId="3998FA31" w:rsidR="006E2CBC" w:rsidRPr="00B157CE" w:rsidRDefault="006E2CBC">
              <w:pPr>
                <w:pStyle w:val="TOC1"/>
                <w:rPr>
                  <w:rFonts w:asciiTheme="minorHAnsi" w:hAnsiTheme="minorHAnsi"/>
                  <w:kern w:val="2"/>
                  <w14:ligatures w14:val="standardContextual"/>
                </w:rPr>
              </w:pPr>
              <w:hyperlink w:anchor="_Toc195528584" w:history="1">
                <w:r w:rsidRPr="00B157CE">
                  <w:rPr>
                    <w:rStyle w:val="Hyperlink"/>
                    <w:rFonts w:cstheme="minorHAnsi"/>
                  </w:rPr>
                  <w:t>8.</w:t>
                </w:r>
                <w:r w:rsidRPr="00B157CE">
                  <w:rPr>
                    <w:rFonts w:asciiTheme="minorHAnsi" w:hAnsiTheme="minorHAnsi"/>
                    <w:kern w:val="2"/>
                    <w14:ligatures w14:val="standardContextual"/>
                  </w:rPr>
                  <w:tab/>
                </w:r>
                <w:r w:rsidRPr="00B157CE">
                  <w:rPr>
                    <w:rStyle w:val="Hyperlink"/>
                    <w:rFonts w:cstheme="minorHAnsi"/>
                  </w:rPr>
                  <w:t>Pavyzdžių pateikimas</w:t>
                </w:r>
                <w:r w:rsidRPr="00B157CE">
                  <w:rPr>
                    <w:webHidden/>
                  </w:rPr>
                  <w:tab/>
                </w:r>
                <w:r w:rsidRPr="00B157CE">
                  <w:rPr>
                    <w:webHidden/>
                  </w:rPr>
                  <w:fldChar w:fldCharType="begin"/>
                </w:r>
                <w:r w:rsidRPr="00B157CE">
                  <w:rPr>
                    <w:webHidden/>
                  </w:rPr>
                  <w:instrText xml:space="preserve"> PAGEREF _Toc195528584 \h </w:instrText>
                </w:r>
                <w:r w:rsidRPr="00B157CE">
                  <w:rPr>
                    <w:webHidden/>
                  </w:rPr>
                </w:r>
                <w:r w:rsidRPr="00B157CE">
                  <w:rPr>
                    <w:webHidden/>
                  </w:rPr>
                  <w:fldChar w:fldCharType="separate"/>
                </w:r>
                <w:r w:rsidR="001574EE">
                  <w:rPr>
                    <w:webHidden/>
                  </w:rPr>
                  <w:t>6</w:t>
                </w:r>
                <w:r w:rsidRPr="00B157CE">
                  <w:rPr>
                    <w:webHidden/>
                  </w:rPr>
                  <w:fldChar w:fldCharType="end"/>
                </w:r>
              </w:hyperlink>
            </w:p>
            <w:p w14:paraId="5CE3B376" w14:textId="741D0C8C" w:rsidR="006E2CBC" w:rsidRPr="00B157CE" w:rsidRDefault="006E2CBC">
              <w:pPr>
                <w:pStyle w:val="TOC1"/>
                <w:rPr>
                  <w:rFonts w:asciiTheme="minorHAnsi" w:hAnsiTheme="minorHAnsi"/>
                  <w:kern w:val="2"/>
                  <w14:ligatures w14:val="standardContextual"/>
                </w:rPr>
              </w:pPr>
              <w:hyperlink w:anchor="_Toc195528585" w:history="1">
                <w:r w:rsidRPr="00B157CE">
                  <w:rPr>
                    <w:rStyle w:val="Hyperlink"/>
                    <w:rFonts w:cstheme="minorHAnsi"/>
                  </w:rPr>
                  <w:t>9.</w:t>
                </w:r>
                <w:r w:rsidRPr="00B157CE">
                  <w:rPr>
                    <w:rFonts w:asciiTheme="minorHAnsi" w:hAnsiTheme="minorHAnsi"/>
                    <w:kern w:val="2"/>
                    <w14:ligatures w14:val="standardContextual"/>
                  </w:rPr>
                  <w:tab/>
                </w:r>
                <w:r w:rsidRPr="00B157CE">
                  <w:rPr>
                    <w:rStyle w:val="Hyperlink"/>
                    <w:rFonts w:cstheme="minorHAnsi"/>
                  </w:rPr>
                  <w:t>Elektroninis aukcionas</w:t>
                </w:r>
                <w:r w:rsidRPr="00B157CE">
                  <w:rPr>
                    <w:webHidden/>
                  </w:rPr>
                  <w:tab/>
                </w:r>
                <w:r w:rsidRPr="00B157CE">
                  <w:rPr>
                    <w:webHidden/>
                  </w:rPr>
                  <w:fldChar w:fldCharType="begin"/>
                </w:r>
                <w:r w:rsidRPr="00B157CE">
                  <w:rPr>
                    <w:webHidden/>
                  </w:rPr>
                  <w:instrText xml:space="preserve"> PAGEREF _Toc195528585 \h </w:instrText>
                </w:r>
                <w:r w:rsidRPr="00B157CE">
                  <w:rPr>
                    <w:webHidden/>
                  </w:rPr>
                </w:r>
                <w:r w:rsidRPr="00B157CE">
                  <w:rPr>
                    <w:webHidden/>
                  </w:rPr>
                  <w:fldChar w:fldCharType="separate"/>
                </w:r>
                <w:r w:rsidR="001574EE">
                  <w:rPr>
                    <w:webHidden/>
                  </w:rPr>
                  <w:t>6</w:t>
                </w:r>
                <w:r w:rsidRPr="00B157CE">
                  <w:rPr>
                    <w:webHidden/>
                  </w:rPr>
                  <w:fldChar w:fldCharType="end"/>
                </w:r>
              </w:hyperlink>
            </w:p>
            <w:p w14:paraId="26689B9F" w14:textId="724AB85C" w:rsidR="006E2CBC" w:rsidRPr="00B157CE" w:rsidRDefault="006E2CBC">
              <w:pPr>
                <w:pStyle w:val="TOC1"/>
                <w:rPr>
                  <w:rFonts w:asciiTheme="minorHAnsi" w:hAnsiTheme="minorHAnsi"/>
                  <w:kern w:val="2"/>
                  <w14:ligatures w14:val="standardContextual"/>
                </w:rPr>
              </w:pPr>
              <w:hyperlink w:anchor="_Toc195528586" w:history="1">
                <w:r w:rsidRPr="00B157CE">
                  <w:rPr>
                    <w:rStyle w:val="Hyperlink"/>
                    <w:rFonts w:cstheme="minorHAnsi"/>
                  </w:rPr>
                  <w:t>10.</w:t>
                </w:r>
                <w:r w:rsidRPr="00B157CE">
                  <w:rPr>
                    <w:rFonts w:asciiTheme="minorHAnsi" w:hAnsiTheme="minorHAnsi"/>
                    <w:kern w:val="2"/>
                    <w14:ligatures w14:val="standardContextual"/>
                  </w:rPr>
                  <w:tab/>
                </w:r>
                <w:r w:rsidRPr="00B157CE">
                  <w:rPr>
                    <w:rStyle w:val="Hyperlink"/>
                    <w:rFonts w:cstheme="minorHAnsi"/>
                  </w:rPr>
                  <w:t>Pasiūlymų vertinimas</w:t>
                </w:r>
                <w:r w:rsidRPr="00B157CE">
                  <w:rPr>
                    <w:webHidden/>
                  </w:rPr>
                  <w:tab/>
                </w:r>
                <w:r w:rsidRPr="00B157CE">
                  <w:rPr>
                    <w:webHidden/>
                  </w:rPr>
                  <w:fldChar w:fldCharType="begin"/>
                </w:r>
                <w:r w:rsidRPr="00B157CE">
                  <w:rPr>
                    <w:webHidden/>
                  </w:rPr>
                  <w:instrText xml:space="preserve"> PAGEREF _Toc195528586 \h </w:instrText>
                </w:r>
                <w:r w:rsidRPr="00B157CE">
                  <w:rPr>
                    <w:webHidden/>
                  </w:rPr>
                </w:r>
                <w:r w:rsidRPr="00B157CE">
                  <w:rPr>
                    <w:webHidden/>
                  </w:rPr>
                  <w:fldChar w:fldCharType="separate"/>
                </w:r>
                <w:r w:rsidR="001574EE">
                  <w:rPr>
                    <w:webHidden/>
                  </w:rPr>
                  <w:t>6</w:t>
                </w:r>
                <w:r w:rsidRPr="00B157CE">
                  <w:rPr>
                    <w:webHidden/>
                  </w:rPr>
                  <w:fldChar w:fldCharType="end"/>
                </w:r>
              </w:hyperlink>
            </w:p>
            <w:p w14:paraId="1626EFDE" w14:textId="6DE0EE2C" w:rsidR="006E2CBC" w:rsidRPr="00B157CE" w:rsidRDefault="006E2CBC">
              <w:pPr>
                <w:pStyle w:val="TOC1"/>
                <w:rPr>
                  <w:rFonts w:asciiTheme="minorHAnsi" w:hAnsiTheme="minorHAnsi"/>
                  <w:kern w:val="2"/>
                  <w14:ligatures w14:val="standardContextual"/>
                </w:rPr>
              </w:pPr>
              <w:hyperlink w:anchor="_Toc195528587" w:history="1">
                <w:r w:rsidRPr="00B157CE">
                  <w:rPr>
                    <w:rStyle w:val="Hyperlink"/>
                    <w:rFonts w:cstheme="minorHAnsi"/>
                  </w:rPr>
                  <w:t>11.</w:t>
                </w:r>
                <w:r w:rsidRPr="00B157CE">
                  <w:rPr>
                    <w:rFonts w:asciiTheme="minorHAnsi" w:hAnsiTheme="minorHAnsi"/>
                    <w:kern w:val="2"/>
                    <w14:ligatures w14:val="standardContextual"/>
                  </w:rPr>
                  <w:tab/>
                </w:r>
                <w:r w:rsidRPr="00B157CE">
                  <w:rPr>
                    <w:rStyle w:val="Hyperlink"/>
                    <w:rFonts w:cstheme="minorHAnsi"/>
                  </w:rPr>
                  <w:t>Sutarties sudarymas</w:t>
                </w:r>
                <w:r w:rsidRPr="00B157CE">
                  <w:rPr>
                    <w:webHidden/>
                  </w:rPr>
                  <w:tab/>
                </w:r>
                <w:r w:rsidRPr="00B157CE">
                  <w:rPr>
                    <w:webHidden/>
                  </w:rPr>
                  <w:fldChar w:fldCharType="begin"/>
                </w:r>
                <w:r w:rsidRPr="00B157CE">
                  <w:rPr>
                    <w:webHidden/>
                  </w:rPr>
                  <w:instrText xml:space="preserve"> PAGEREF _Toc195528587 \h </w:instrText>
                </w:r>
                <w:r w:rsidRPr="00B157CE">
                  <w:rPr>
                    <w:webHidden/>
                  </w:rPr>
                </w:r>
                <w:r w:rsidRPr="00B157CE">
                  <w:rPr>
                    <w:webHidden/>
                  </w:rPr>
                  <w:fldChar w:fldCharType="separate"/>
                </w:r>
                <w:r w:rsidR="001574EE">
                  <w:rPr>
                    <w:webHidden/>
                  </w:rPr>
                  <w:t>7</w:t>
                </w:r>
                <w:r w:rsidRPr="00B157CE">
                  <w:rPr>
                    <w:webHidden/>
                  </w:rPr>
                  <w:fldChar w:fldCharType="end"/>
                </w:r>
              </w:hyperlink>
            </w:p>
            <w:p w14:paraId="6ECCC79A" w14:textId="0B2AD901" w:rsidR="006E2CBC" w:rsidRPr="00B157CE" w:rsidRDefault="006E2CBC">
              <w:pPr>
                <w:pStyle w:val="TOC1"/>
                <w:rPr>
                  <w:rFonts w:asciiTheme="minorHAnsi" w:hAnsiTheme="minorHAnsi"/>
                  <w:kern w:val="2"/>
                  <w14:ligatures w14:val="standardContextual"/>
                </w:rPr>
              </w:pPr>
              <w:hyperlink w:anchor="_Toc195528588" w:history="1">
                <w:r w:rsidRPr="00B157CE">
                  <w:rPr>
                    <w:rStyle w:val="Hyperlink"/>
                    <w:b/>
                    <w:bCs/>
                  </w:rPr>
                  <w:t>12.</w:t>
                </w:r>
                <w:r w:rsidRPr="00B157CE">
                  <w:rPr>
                    <w:rFonts w:asciiTheme="minorHAnsi" w:hAnsiTheme="minorHAnsi"/>
                    <w:kern w:val="2"/>
                    <w14:ligatures w14:val="standardContextual"/>
                  </w:rPr>
                  <w:tab/>
                </w:r>
                <w:r w:rsidRPr="00B157CE">
                  <w:rPr>
                    <w:rStyle w:val="Hyperlink"/>
                    <w:rFonts w:cstheme="minorHAnsi"/>
                  </w:rPr>
                  <w:t>Kitos sąlygos</w:t>
                </w:r>
                <w:r w:rsidRPr="00B157CE">
                  <w:rPr>
                    <w:webHidden/>
                  </w:rPr>
                  <w:tab/>
                </w:r>
                <w:r w:rsidRPr="00B157CE">
                  <w:rPr>
                    <w:webHidden/>
                  </w:rPr>
                  <w:fldChar w:fldCharType="begin"/>
                </w:r>
                <w:r w:rsidRPr="00B157CE">
                  <w:rPr>
                    <w:webHidden/>
                  </w:rPr>
                  <w:instrText xml:space="preserve"> PAGEREF _Toc195528588 \h </w:instrText>
                </w:r>
                <w:r w:rsidRPr="00B157CE">
                  <w:rPr>
                    <w:webHidden/>
                  </w:rPr>
                </w:r>
                <w:r w:rsidRPr="00B157CE">
                  <w:rPr>
                    <w:webHidden/>
                  </w:rPr>
                  <w:fldChar w:fldCharType="separate"/>
                </w:r>
                <w:r w:rsidR="001574EE">
                  <w:rPr>
                    <w:webHidden/>
                  </w:rPr>
                  <w:t>7</w:t>
                </w:r>
                <w:r w:rsidRPr="00B157CE">
                  <w:rPr>
                    <w:webHidden/>
                  </w:rPr>
                  <w:fldChar w:fldCharType="end"/>
                </w:r>
              </w:hyperlink>
            </w:p>
            <w:p w14:paraId="41124260" w14:textId="30A8C8BB"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89" w:history="1">
                <w:r w:rsidRPr="00B157CE">
                  <w:rPr>
                    <w:rStyle w:val="Hyperlink"/>
                    <w:rFonts w:eastAsia="Calibri" w:cstheme="minorHAnsi"/>
                    <w:sz w:val="22"/>
                    <w:szCs w:val="22"/>
                  </w:rPr>
                  <w:t>Pirkimo specialiųjų sąlygų 1 priedas „Terminai“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_Toc195528589 \h </w:instrText>
                </w:r>
                <w:r w:rsidRPr="00B157CE">
                  <w:rPr>
                    <w:webHidden/>
                    <w:sz w:val="22"/>
                    <w:szCs w:val="22"/>
                  </w:rPr>
                </w:r>
                <w:r w:rsidRPr="00B157CE">
                  <w:rPr>
                    <w:webHidden/>
                    <w:sz w:val="22"/>
                    <w:szCs w:val="22"/>
                  </w:rPr>
                  <w:fldChar w:fldCharType="separate"/>
                </w:r>
                <w:r w:rsidR="001574EE">
                  <w:rPr>
                    <w:webHidden/>
                    <w:sz w:val="22"/>
                    <w:szCs w:val="22"/>
                  </w:rPr>
                  <w:t>8</w:t>
                </w:r>
                <w:r w:rsidRPr="00B157CE">
                  <w:rPr>
                    <w:webHidden/>
                    <w:sz w:val="22"/>
                    <w:szCs w:val="22"/>
                  </w:rPr>
                  <w:fldChar w:fldCharType="end"/>
                </w:r>
              </w:hyperlink>
            </w:p>
            <w:p w14:paraId="74893836" w14:textId="2D39FAF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0" w:history="1">
                <w:r w:rsidRPr="00B157CE">
                  <w:rPr>
                    <w:rStyle w:val="Hyperlink"/>
                    <w:rFonts w:eastAsia="Calibri" w:cstheme="minorHAnsi"/>
                    <w:sz w:val="22"/>
                    <w:szCs w:val="22"/>
                  </w:rPr>
                  <w:t>Pirkimo specialiųjų sąlygų 2 priedas „Techninė specifikacija“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_Toc195528590 \h </w:instrText>
                </w:r>
                <w:r w:rsidRPr="00B157CE">
                  <w:rPr>
                    <w:webHidden/>
                    <w:sz w:val="22"/>
                    <w:szCs w:val="22"/>
                  </w:rPr>
                </w:r>
                <w:r w:rsidRPr="00B157CE">
                  <w:rPr>
                    <w:webHidden/>
                    <w:sz w:val="22"/>
                    <w:szCs w:val="22"/>
                  </w:rPr>
                  <w:fldChar w:fldCharType="separate"/>
                </w:r>
                <w:r w:rsidR="001574EE">
                  <w:rPr>
                    <w:webHidden/>
                    <w:sz w:val="22"/>
                    <w:szCs w:val="22"/>
                  </w:rPr>
                  <w:t>11</w:t>
                </w:r>
                <w:r w:rsidRPr="00B157CE">
                  <w:rPr>
                    <w:webHidden/>
                    <w:sz w:val="22"/>
                    <w:szCs w:val="22"/>
                  </w:rPr>
                  <w:fldChar w:fldCharType="end"/>
                </w:r>
              </w:hyperlink>
            </w:p>
            <w:p w14:paraId="4F3E5991" w14:textId="7BFA6C7D"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1" w:history="1">
                <w:r w:rsidRPr="00B157CE">
                  <w:rPr>
                    <w:rStyle w:val="Hyperlink"/>
                    <w:rFonts w:eastAsia="Calibri" w:cstheme="minorHAnsi"/>
                    <w:sz w:val="22"/>
                    <w:szCs w:val="22"/>
                  </w:rPr>
                  <w:t>Pirkimo specialiųjų sąlygų 3 priedas „Tiekėjų pašalinimo ir pasiūlymo atmetimo pagrindai“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_Toc195528591 \h </w:instrText>
                </w:r>
                <w:r w:rsidRPr="00B157CE">
                  <w:rPr>
                    <w:webHidden/>
                    <w:sz w:val="22"/>
                    <w:szCs w:val="22"/>
                  </w:rPr>
                </w:r>
                <w:r w:rsidRPr="00B157CE">
                  <w:rPr>
                    <w:webHidden/>
                    <w:sz w:val="22"/>
                    <w:szCs w:val="22"/>
                  </w:rPr>
                  <w:fldChar w:fldCharType="separate"/>
                </w:r>
                <w:r w:rsidR="001574EE">
                  <w:rPr>
                    <w:webHidden/>
                    <w:sz w:val="22"/>
                    <w:szCs w:val="22"/>
                  </w:rPr>
                  <w:t>12</w:t>
                </w:r>
                <w:r w:rsidRPr="00B157CE">
                  <w:rPr>
                    <w:webHidden/>
                    <w:sz w:val="22"/>
                    <w:szCs w:val="22"/>
                  </w:rPr>
                  <w:fldChar w:fldCharType="end"/>
                </w:r>
              </w:hyperlink>
            </w:p>
            <w:p w14:paraId="25FEE386" w14:textId="2C45982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2" w:history="1">
                <w:r w:rsidRPr="00B157CE">
                  <w:rPr>
                    <w:rStyle w:val="Hyperlink"/>
                    <w:rFonts w:eastAsia="Calibri" w:cstheme="minorHAnsi"/>
                    <w:sz w:val="22"/>
                    <w:szCs w:val="22"/>
                  </w:rPr>
                  <w:t>Pirkimo specialiųjų sąlygų 4 priedas „Tiekėjų kvalifikacijos reikalavimai ir reikalaujami kokybės bei aplinkos apsaugos vadybos sistemų standartai“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_Toc195528592 \h </w:instrText>
                </w:r>
                <w:r w:rsidRPr="00B157CE">
                  <w:rPr>
                    <w:webHidden/>
                    <w:sz w:val="22"/>
                    <w:szCs w:val="22"/>
                  </w:rPr>
                </w:r>
                <w:r w:rsidRPr="00B157CE">
                  <w:rPr>
                    <w:webHidden/>
                    <w:sz w:val="22"/>
                    <w:szCs w:val="22"/>
                  </w:rPr>
                  <w:fldChar w:fldCharType="separate"/>
                </w:r>
                <w:r w:rsidR="001574EE">
                  <w:rPr>
                    <w:webHidden/>
                    <w:sz w:val="22"/>
                    <w:szCs w:val="22"/>
                  </w:rPr>
                  <w:t>25</w:t>
                </w:r>
                <w:r w:rsidRPr="00B157CE">
                  <w:rPr>
                    <w:webHidden/>
                    <w:sz w:val="22"/>
                    <w:szCs w:val="22"/>
                  </w:rPr>
                  <w:fldChar w:fldCharType="end"/>
                </w:r>
              </w:hyperlink>
            </w:p>
            <w:p w14:paraId="3E6B48F9" w14:textId="0DFE9C43"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3" w:history="1">
                <w:r w:rsidRPr="00B157CE">
                  <w:rPr>
                    <w:rStyle w:val="Hyperlink"/>
                    <w:rFonts w:eastAsia="Calibri" w:cstheme="minorHAnsi"/>
                    <w:sz w:val="22"/>
                    <w:szCs w:val="22"/>
                  </w:rPr>
                  <w:t xml:space="preserve">Pirkimo specialiųjų sąlygų 5 priedas „EBVPD“ </w:t>
                </w:r>
                <w:r w:rsidRPr="00B157CE">
                  <w:rPr>
                    <w:rStyle w:val="Hyperlink"/>
                    <w:rFonts w:cstheme="minorHAnsi"/>
                    <w:sz w:val="22"/>
                    <w:szCs w:val="22"/>
                  </w:rPr>
                  <w:t>(XML formatu)</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_Toc195528593 \h </w:instrText>
                </w:r>
                <w:r w:rsidRPr="00B157CE">
                  <w:rPr>
                    <w:webHidden/>
                    <w:sz w:val="22"/>
                    <w:szCs w:val="22"/>
                  </w:rPr>
                </w:r>
                <w:r w:rsidRPr="00B157CE">
                  <w:rPr>
                    <w:webHidden/>
                    <w:sz w:val="22"/>
                    <w:szCs w:val="22"/>
                  </w:rPr>
                  <w:fldChar w:fldCharType="separate"/>
                </w:r>
                <w:r w:rsidR="001574EE">
                  <w:rPr>
                    <w:webHidden/>
                    <w:sz w:val="22"/>
                    <w:szCs w:val="22"/>
                  </w:rPr>
                  <w:t>27</w:t>
                </w:r>
                <w:r w:rsidRPr="00B157CE">
                  <w:rPr>
                    <w:webHidden/>
                    <w:sz w:val="22"/>
                    <w:szCs w:val="22"/>
                  </w:rPr>
                  <w:fldChar w:fldCharType="end"/>
                </w:r>
              </w:hyperlink>
            </w:p>
            <w:p w14:paraId="34DB4243" w14:textId="59D42E15"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4" w:history="1">
                <w:r w:rsidRPr="00B157CE">
                  <w:rPr>
                    <w:rStyle w:val="Hyperlink"/>
                    <w:rFonts w:eastAsia="Calibri" w:cstheme="minorHAnsi"/>
                    <w:sz w:val="22"/>
                    <w:szCs w:val="22"/>
                  </w:rPr>
                  <w:t>Pirkimo specialiųjų sąlygų 6 priedas „Pasiūlymo forma“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_Toc195528594 \h </w:instrText>
                </w:r>
                <w:r w:rsidRPr="00B157CE">
                  <w:rPr>
                    <w:webHidden/>
                    <w:sz w:val="22"/>
                    <w:szCs w:val="22"/>
                  </w:rPr>
                </w:r>
                <w:r w:rsidRPr="00B157CE">
                  <w:rPr>
                    <w:webHidden/>
                    <w:sz w:val="22"/>
                    <w:szCs w:val="22"/>
                  </w:rPr>
                  <w:fldChar w:fldCharType="separate"/>
                </w:r>
                <w:r w:rsidR="001574EE">
                  <w:rPr>
                    <w:webHidden/>
                    <w:sz w:val="22"/>
                    <w:szCs w:val="22"/>
                  </w:rPr>
                  <w:t>28</w:t>
                </w:r>
                <w:r w:rsidRPr="00B157CE">
                  <w:rPr>
                    <w:webHidden/>
                    <w:sz w:val="22"/>
                    <w:szCs w:val="22"/>
                  </w:rPr>
                  <w:fldChar w:fldCharType="end"/>
                </w:r>
              </w:hyperlink>
            </w:p>
            <w:p w14:paraId="5A89DAF5" w14:textId="65E85CD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5" w:history="1">
                <w:r w:rsidRPr="00B157CE">
                  <w:rPr>
                    <w:rStyle w:val="Hyperlink"/>
                    <w:rFonts w:eastAsia="Calibri" w:cstheme="minorHAnsi"/>
                    <w:sz w:val="22"/>
                    <w:szCs w:val="22"/>
                  </w:rPr>
                  <w:t>Pirkimo specialiųjų sąlygų 7 priedas „Pasiūlymų vertinimo kriterijai ir sąlygos“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_Toc195528595 \h </w:instrText>
                </w:r>
                <w:r w:rsidRPr="00B157CE">
                  <w:rPr>
                    <w:webHidden/>
                    <w:sz w:val="22"/>
                    <w:szCs w:val="22"/>
                  </w:rPr>
                </w:r>
                <w:r w:rsidRPr="00B157CE">
                  <w:rPr>
                    <w:webHidden/>
                    <w:sz w:val="22"/>
                    <w:szCs w:val="22"/>
                  </w:rPr>
                  <w:fldChar w:fldCharType="separate"/>
                </w:r>
                <w:r w:rsidR="001574EE">
                  <w:rPr>
                    <w:webHidden/>
                    <w:sz w:val="22"/>
                    <w:szCs w:val="22"/>
                  </w:rPr>
                  <w:t>29</w:t>
                </w:r>
                <w:r w:rsidRPr="00B157CE">
                  <w:rPr>
                    <w:webHidden/>
                    <w:sz w:val="22"/>
                    <w:szCs w:val="22"/>
                  </w:rPr>
                  <w:fldChar w:fldCharType="end"/>
                </w:r>
              </w:hyperlink>
            </w:p>
            <w:p w14:paraId="75A1C1F1" w14:textId="23F40BF2" w:rsidR="006E2CBC" w:rsidRPr="00B157CE" w:rsidRDefault="006E2CBC" w:rsidP="00B157CE">
              <w:pPr>
                <w:pStyle w:val="TOC3"/>
                <w:rPr>
                  <w:rFonts w:asciiTheme="minorHAnsi" w:hAnsiTheme="minorHAnsi"/>
                  <w:kern w:val="2"/>
                  <w:sz w:val="22"/>
                  <w:szCs w:val="22"/>
                  <w14:ligatures w14:val="standardContextual"/>
                </w:rPr>
              </w:pPr>
              <w:hyperlink w:anchor="_Toc195528596" w:history="1">
                <w:r w:rsidRPr="00B157CE">
                  <w:rPr>
                    <w:rStyle w:val="Hyperlink"/>
                    <w:sz w:val="22"/>
                    <w:szCs w:val="22"/>
                  </w:rPr>
                  <w:t>Pirkimo specialiųjų sąlygų 8 priedas „Tiekėjo deklaracija dėl atitikties VPĮ 45 str. 2</w:t>
                </w:r>
                <w:r w:rsidRPr="00B157CE">
                  <w:rPr>
                    <w:rStyle w:val="Hyperlink"/>
                    <w:sz w:val="22"/>
                    <w:szCs w:val="22"/>
                    <w:vertAlign w:val="superscript"/>
                  </w:rPr>
                  <w:t>1</w:t>
                </w:r>
                <w:r w:rsidRPr="00B157CE">
                  <w:rPr>
                    <w:rStyle w:val="Hyperlink"/>
                    <w:sz w:val="22"/>
                    <w:szCs w:val="22"/>
                  </w:rPr>
                  <w:t xml:space="preserve"> d.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_Toc195528596 \h </w:instrText>
                </w:r>
                <w:r w:rsidRPr="00B157CE">
                  <w:rPr>
                    <w:webHidden/>
                    <w:sz w:val="22"/>
                    <w:szCs w:val="22"/>
                  </w:rPr>
                </w:r>
                <w:r w:rsidRPr="00B157CE">
                  <w:rPr>
                    <w:webHidden/>
                    <w:sz w:val="22"/>
                    <w:szCs w:val="22"/>
                  </w:rPr>
                  <w:fldChar w:fldCharType="separate"/>
                </w:r>
                <w:r w:rsidR="001574EE">
                  <w:rPr>
                    <w:webHidden/>
                    <w:sz w:val="22"/>
                    <w:szCs w:val="22"/>
                  </w:rPr>
                  <w:t>30</w:t>
                </w:r>
                <w:r w:rsidRPr="00B157CE">
                  <w:rPr>
                    <w:webHidden/>
                    <w:sz w:val="22"/>
                    <w:szCs w:val="22"/>
                  </w:rPr>
                  <w:fldChar w:fldCharType="end"/>
                </w:r>
              </w:hyperlink>
            </w:p>
            <w:p w14:paraId="599A2BB1" w14:textId="3F76C3F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7" w:history="1">
                <w:r w:rsidRPr="00B157CE">
                  <w:rPr>
                    <w:rStyle w:val="Hyperlink"/>
                    <w:rFonts w:eastAsiaTheme="majorEastAsia" w:cstheme="majorBidi"/>
                    <w:sz w:val="22"/>
                    <w:szCs w:val="22"/>
                  </w:rPr>
                  <w:t>Pirkimo specialiųjų sąlygų 8 priedas</w:t>
                </w:r>
                <w:r w:rsidRPr="00B157CE">
                  <w:rPr>
                    <w:rStyle w:val="Hyperlink"/>
                    <w:sz w:val="22"/>
                    <w:szCs w:val="22"/>
                  </w:rPr>
                  <w:t xml:space="preserve"> „Tiekėjo deklaracija dėl atitikties Reglamento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_Toc195528597 \h </w:instrText>
                </w:r>
                <w:r w:rsidRPr="00B157CE">
                  <w:rPr>
                    <w:webHidden/>
                    <w:sz w:val="22"/>
                    <w:szCs w:val="22"/>
                  </w:rPr>
                </w:r>
                <w:r w:rsidRPr="00B157CE">
                  <w:rPr>
                    <w:webHidden/>
                    <w:sz w:val="22"/>
                    <w:szCs w:val="22"/>
                  </w:rPr>
                  <w:fldChar w:fldCharType="separate"/>
                </w:r>
                <w:r w:rsidR="001574EE">
                  <w:rPr>
                    <w:webHidden/>
                    <w:sz w:val="22"/>
                    <w:szCs w:val="22"/>
                  </w:rPr>
                  <w:t>31</w:t>
                </w:r>
                <w:r w:rsidRPr="00B157CE">
                  <w:rPr>
                    <w:webHidden/>
                    <w:sz w:val="22"/>
                    <w:szCs w:val="22"/>
                  </w:rPr>
                  <w:fldChar w:fldCharType="end"/>
                </w:r>
              </w:hyperlink>
            </w:p>
            <w:p w14:paraId="0A8B09EF" w14:textId="16C1C21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8" w:history="1">
                <w:r w:rsidRPr="00B157CE">
                  <w:rPr>
                    <w:rStyle w:val="Hyperlink"/>
                    <w:sz w:val="22"/>
                    <w:szCs w:val="22"/>
                  </w:rPr>
                  <w:t>Pirkimo specialiųjų sąlygų 9 priedas „Sutarties projektas“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_Toc195528598 \h </w:instrText>
                </w:r>
                <w:r w:rsidRPr="00B157CE">
                  <w:rPr>
                    <w:webHidden/>
                    <w:sz w:val="22"/>
                    <w:szCs w:val="22"/>
                  </w:rPr>
                </w:r>
                <w:r w:rsidRPr="00B157CE">
                  <w:rPr>
                    <w:webHidden/>
                    <w:sz w:val="22"/>
                    <w:szCs w:val="22"/>
                  </w:rPr>
                  <w:fldChar w:fldCharType="separate"/>
                </w:r>
                <w:r w:rsidR="001574EE">
                  <w:rPr>
                    <w:webHidden/>
                    <w:sz w:val="22"/>
                    <w:szCs w:val="22"/>
                  </w:rPr>
                  <w:t>32</w:t>
                </w:r>
                <w:r w:rsidRPr="00B157CE">
                  <w:rPr>
                    <w:webHidden/>
                    <w:sz w:val="22"/>
                    <w:szCs w:val="22"/>
                  </w:rPr>
                  <w:fldChar w:fldCharType="end"/>
                </w:r>
              </w:hyperlink>
            </w:p>
            <w:p w14:paraId="0DDC40AE" w14:textId="1308C721" w:rsidR="001C24BC" w:rsidRPr="00B157CE" w:rsidRDefault="001C24BC" w:rsidP="00A7537A">
              <w:pPr>
                <w:spacing w:after="120" w:line="20" w:lineRule="atLeast"/>
                <w:ind w:right="141"/>
                <w:contextualSpacing/>
                <w:rPr>
                  <w:rFonts w:ascii="Trebuchet MS" w:hAnsi="Trebuchet MS" w:cstheme="minorHAnsi"/>
                  <w:sz w:val="22"/>
                  <w:szCs w:val="22"/>
                </w:rPr>
              </w:pPr>
              <w:r w:rsidRPr="00B157CE">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6FDA793C" w14:textId="49B3E96C" w:rsidR="002207B9" w:rsidRPr="00534BF5" w:rsidRDefault="009229A6" w:rsidP="002207B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CF2BB6">
        <w:rPr>
          <w:rFonts w:ascii="Trebuchet MS" w:hAnsi="Trebuchet MS"/>
          <w:sz w:val="22"/>
          <w:szCs w:val="22"/>
        </w:rPr>
        <w:t xml:space="preserve"> p</w:t>
      </w:r>
      <w:r w:rsidR="00C20109">
        <w:rPr>
          <w:rFonts w:ascii="Trebuchet MS" w:hAnsi="Trebuchet MS"/>
          <w:sz w:val="22"/>
          <w:szCs w:val="22"/>
        </w:rPr>
        <w:t>.</w:t>
      </w:r>
      <w:r w:rsidR="00A633A7" w:rsidRPr="000B09DC">
        <w:rPr>
          <w:rFonts w:ascii="Trebuchet MS" w:hAnsi="Trebuchet MS"/>
          <w:sz w:val="22"/>
          <w:szCs w:val="22"/>
        </w:rPr>
        <w:t xml:space="preserve">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DD202D">
        <w:rPr>
          <w:rFonts w:ascii="Trebuchet MS" w:hAnsi="Trebuchet MS"/>
          <w:sz w:val="22"/>
          <w:szCs w:val="22"/>
        </w:rPr>
        <w:t xml:space="preserve"> </w:t>
      </w:r>
      <w:r w:rsidR="008F5EEF" w:rsidRPr="008F5EEF">
        <w:rPr>
          <w:rFonts w:ascii="Trebuchet MS" w:hAnsi="Trebuchet MS"/>
          <w:color w:val="0070C0"/>
          <w:sz w:val="22"/>
          <w:szCs w:val="22"/>
        </w:rPr>
        <w:t>Pirkimo specialiųjų sąlygų 9 priedas „Sutarties projektas“</w:t>
      </w:r>
      <w:r w:rsidR="00C20109">
        <w:rPr>
          <w:rFonts w:ascii="Trebuchet MS" w:hAnsi="Trebuchet MS" w:cs="Times New Roman"/>
          <w:sz w:val="22"/>
          <w:szCs w:val="22"/>
        </w:rPr>
        <w:t>.</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2AF860CB"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CF7EB4">
        <w:rPr>
          <w:rFonts w:ascii="Trebuchet MS" w:eastAsia="Calibri" w:hAnsi="Trebuchet MS" w:cs="Times New Roman"/>
          <w:b/>
          <w:color w:val="000000" w:themeColor="text1"/>
          <w:sz w:val="22"/>
          <w:szCs w:val="22"/>
        </w:rPr>
        <w:t>Odontologines priemones protezavimui</w:t>
      </w:r>
      <w:r w:rsidR="00305703" w:rsidRPr="00305703">
        <w:rPr>
          <w:rFonts w:ascii="Trebuchet MS" w:eastAsia="Calibri" w:hAnsi="Trebuchet MS" w:cs="Times New Roman"/>
          <w:b/>
          <w:color w:val="000000" w:themeColor="text1"/>
          <w:sz w:val="22"/>
          <w:szCs w:val="22"/>
        </w:rPr>
        <w:t xml:space="preserve"> </w:t>
      </w:r>
      <w:r w:rsidRPr="00534BF5">
        <w:rPr>
          <w:rFonts w:ascii="Trebuchet MS" w:eastAsia="Calibri" w:hAnsi="Trebuchet MS" w:cs="Times New Roman"/>
          <w:bCs/>
          <w:color w:val="000000" w:themeColor="text1"/>
          <w:sz w:val="22"/>
          <w:szCs w:val="22"/>
        </w:rPr>
        <w:t xml:space="preserve">(BVPŽ kodas – </w:t>
      </w:r>
      <w:r w:rsidR="00416B3C">
        <w:rPr>
          <w:rFonts w:ascii="Trebuchet MS" w:eastAsia="Calibri" w:hAnsi="Trebuchet MS" w:cs="Times New Roman"/>
          <w:bCs/>
          <w:color w:val="000000" w:themeColor="text1"/>
          <w:sz w:val="22"/>
          <w:szCs w:val="22"/>
        </w:rPr>
        <w:t>33130000-0 Stomatologijos ir su</w:t>
      </w:r>
      <w:r w:rsidR="00080FE7">
        <w:rPr>
          <w:rFonts w:ascii="Trebuchet MS" w:eastAsia="Calibri" w:hAnsi="Trebuchet MS" w:cs="Times New Roman"/>
          <w:bCs/>
          <w:color w:val="000000" w:themeColor="text1"/>
          <w:sz w:val="22"/>
          <w:szCs w:val="22"/>
        </w:rPr>
        <w:t>bspecialybių instrumentai ir prietaisai</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3121BD">
          <w:rPr>
            <w:rStyle w:val="Hyperlink"/>
            <w:rFonts w:ascii="Trebuchet MS" w:hAnsi="Trebuchet MS" w:cs="Times New Roman"/>
            <w:color w:val="0070C0"/>
            <w:sz w:val="22"/>
            <w:szCs w:val="22"/>
          </w:rPr>
          <w:fldChar w:fldCharType="begin"/>
        </w:r>
        <w:r w:rsidRPr="003121BD">
          <w:rPr>
            <w:rStyle w:val="Hyperlink"/>
            <w:rFonts w:ascii="Trebuchet MS" w:hAnsi="Trebuchet MS" w:cs="Times New Roman"/>
            <w:color w:val="0070C0"/>
            <w:sz w:val="22"/>
            <w:szCs w:val="22"/>
          </w:rPr>
          <w:instrText xml:space="preserve"> REF _Ref38539939 \h  \* MERGEFORMAT </w:instrText>
        </w:r>
        <w:r w:rsidRPr="003121BD">
          <w:rPr>
            <w:rStyle w:val="Hyperlink"/>
            <w:rFonts w:ascii="Trebuchet MS" w:hAnsi="Trebuchet MS" w:cs="Times New Roman"/>
            <w:color w:val="0070C0"/>
            <w:sz w:val="22"/>
            <w:szCs w:val="22"/>
          </w:rPr>
        </w:r>
        <w:r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Pr="003121BD">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080790FE" w14:textId="3E702133" w:rsidR="00AB4B80" w:rsidRPr="00BC5895" w:rsidRDefault="00AB4B80" w:rsidP="00AB4B80">
      <w:pPr>
        <w:pStyle w:val="ListParagraph"/>
        <w:numPr>
          <w:ilvl w:val="1"/>
          <w:numId w:val="1"/>
        </w:numPr>
        <w:tabs>
          <w:tab w:val="left" w:pos="993"/>
        </w:tabs>
        <w:ind w:left="0" w:firstLine="567"/>
        <w:rPr>
          <w:rFonts w:ascii="Trebuchet MS" w:hAnsi="Trebuchet MS" w:cstheme="minorHAnsi"/>
          <w:sz w:val="22"/>
          <w:szCs w:val="22"/>
        </w:rPr>
      </w:pPr>
      <w:r w:rsidRPr="00BC5895">
        <w:rPr>
          <w:rFonts w:ascii="Trebuchet MS" w:hAnsi="Trebuchet MS" w:cstheme="minorHAnsi"/>
          <w:sz w:val="22"/>
          <w:szCs w:val="22"/>
        </w:rPr>
        <w:t xml:space="preserve">Pirkimo objektas skaidomas į </w:t>
      </w:r>
      <w:r w:rsidR="00BC48B7">
        <w:rPr>
          <w:rFonts w:ascii="Trebuchet MS" w:hAnsi="Trebuchet MS" w:cstheme="minorHAnsi"/>
          <w:sz w:val="22"/>
          <w:szCs w:val="22"/>
        </w:rPr>
        <w:t>14</w:t>
      </w:r>
      <w:r>
        <w:rPr>
          <w:rFonts w:ascii="Trebuchet MS" w:hAnsi="Trebuchet MS" w:cstheme="minorHAnsi"/>
          <w:sz w:val="22"/>
          <w:szCs w:val="22"/>
        </w:rPr>
        <w:t xml:space="preserve"> (</w:t>
      </w:r>
      <w:r w:rsidR="00BC48B7">
        <w:rPr>
          <w:rFonts w:ascii="Trebuchet MS" w:hAnsi="Trebuchet MS" w:cstheme="minorHAnsi"/>
          <w:sz w:val="22"/>
          <w:szCs w:val="22"/>
        </w:rPr>
        <w:t>keturiolika</w:t>
      </w:r>
      <w:r>
        <w:rPr>
          <w:rFonts w:ascii="Trebuchet MS" w:hAnsi="Trebuchet MS" w:cstheme="minorHAnsi"/>
          <w:sz w:val="22"/>
          <w:szCs w:val="22"/>
        </w:rPr>
        <w:t>)</w:t>
      </w:r>
      <w:r w:rsidRPr="00BC5895">
        <w:rPr>
          <w:rFonts w:ascii="Trebuchet MS" w:hAnsi="Trebuchet MS" w:cstheme="minorHAnsi"/>
          <w:sz w:val="22"/>
          <w:szCs w:val="22"/>
        </w:rPr>
        <w:t xml:space="preserve"> atskir</w:t>
      </w:r>
      <w:r w:rsidR="00BC48B7">
        <w:rPr>
          <w:rFonts w:ascii="Trebuchet MS" w:hAnsi="Trebuchet MS" w:cstheme="minorHAnsi"/>
          <w:sz w:val="22"/>
          <w:szCs w:val="22"/>
        </w:rPr>
        <w:t>ų</w:t>
      </w:r>
      <w:r w:rsidRPr="00BC5895">
        <w:rPr>
          <w:rFonts w:ascii="Trebuchet MS" w:hAnsi="Trebuchet MS" w:cstheme="minorHAnsi"/>
          <w:sz w:val="22"/>
          <w:szCs w:val="22"/>
        </w:rPr>
        <w:t xml:space="preserve"> pirkimo objekto dali</w:t>
      </w:r>
      <w:r w:rsidR="00BC48B7">
        <w:rPr>
          <w:rFonts w:ascii="Trebuchet MS" w:hAnsi="Trebuchet MS" w:cstheme="minorHAnsi"/>
          <w:sz w:val="22"/>
          <w:szCs w:val="22"/>
        </w:rPr>
        <w:t>ų</w:t>
      </w:r>
      <w:r w:rsidRPr="00BC5895">
        <w:rPr>
          <w:rFonts w:ascii="Trebuchet MS" w:hAnsi="Trebuchet MS" w:cstheme="minorHAnsi"/>
          <w:sz w:val="22"/>
          <w:szCs w:val="22"/>
        </w:rPr>
        <w:t xml:space="preserve"> (toliau – p.o.d):</w:t>
      </w:r>
    </w:p>
    <w:p w14:paraId="25521600" w14:textId="197F1EAD" w:rsidR="00AB4B80" w:rsidRPr="003E3FCE" w:rsidRDefault="00AB4B80" w:rsidP="00AB4B80">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1 p.o.d.</w:t>
      </w:r>
      <w:r w:rsidR="00BC48B7" w:rsidRPr="003E3FCE">
        <w:rPr>
          <w:rFonts w:ascii="Trebuchet MS" w:hAnsi="Trebuchet MS" w:cstheme="minorHAnsi"/>
          <w:sz w:val="22"/>
          <w:szCs w:val="22"/>
        </w:rPr>
        <w:t xml:space="preserve"> </w:t>
      </w:r>
      <w:r w:rsidR="00B0041F" w:rsidRPr="003E3FCE">
        <w:rPr>
          <w:rFonts w:ascii="Trebuchet MS" w:eastAsia="Calibri" w:hAnsi="Trebuchet MS" w:cs="Times New Roman"/>
          <w:color w:val="00000A"/>
          <w:sz w:val="22"/>
          <w:szCs w:val="22"/>
        </w:rPr>
        <w:t>Atspaudinis A silikono komplektas</w:t>
      </w:r>
      <w:r w:rsidRPr="003E3FCE">
        <w:rPr>
          <w:rFonts w:ascii="Trebuchet MS" w:hAnsi="Trebuchet MS" w:cstheme="minorHAnsi"/>
          <w:sz w:val="22"/>
          <w:szCs w:val="22"/>
        </w:rPr>
        <w:t>;</w:t>
      </w:r>
    </w:p>
    <w:p w14:paraId="5922BA8A" w14:textId="2E6B505E" w:rsidR="00AB4B80" w:rsidRPr="003E3FCE" w:rsidRDefault="00AB4B80" w:rsidP="00AB4B80">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 xml:space="preserve">2 p.o.d. </w:t>
      </w:r>
      <w:r w:rsidR="00280C62" w:rsidRPr="003E3FCE">
        <w:rPr>
          <w:rFonts w:ascii="Trebuchet MS" w:hAnsi="Trebuchet MS"/>
          <w:sz w:val="22"/>
          <w:szCs w:val="22"/>
        </w:rPr>
        <w:t>A silikonas sąkandžio registravimui</w:t>
      </w:r>
      <w:r w:rsidRPr="003E3FCE">
        <w:rPr>
          <w:rFonts w:ascii="Trebuchet MS" w:hAnsi="Trebuchet MS" w:cstheme="minorHAnsi"/>
          <w:sz w:val="22"/>
          <w:szCs w:val="22"/>
        </w:rPr>
        <w:t>;</w:t>
      </w:r>
    </w:p>
    <w:p w14:paraId="4AF2F5F5" w14:textId="77777777" w:rsidR="00F83AC6" w:rsidRPr="003E3FCE" w:rsidRDefault="00AB4B80" w:rsidP="00F83AC6">
      <w:pPr>
        <w:spacing w:after="0"/>
        <w:ind w:firstLine="567"/>
        <w:jc w:val="both"/>
        <w:rPr>
          <w:rFonts w:ascii="Trebuchet MS" w:hAnsi="Trebuchet MS" w:cstheme="minorHAnsi"/>
          <w:sz w:val="22"/>
          <w:szCs w:val="22"/>
        </w:rPr>
      </w:pPr>
      <w:r w:rsidRPr="003E3FCE">
        <w:rPr>
          <w:rFonts w:ascii="Trebuchet MS" w:hAnsi="Trebuchet MS" w:cstheme="minorHAnsi"/>
          <w:sz w:val="22"/>
          <w:szCs w:val="22"/>
        </w:rPr>
        <w:t xml:space="preserve">3 p.o.d. </w:t>
      </w:r>
      <w:r w:rsidR="00F83AC6" w:rsidRPr="003E3FCE">
        <w:rPr>
          <w:rFonts w:ascii="Trebuchet MS" w:hAnsi="Trebuchet MS" w:cs="Calibri"/>
          <w:color w:val="000000"/>
          <w:sz w:val="22"/>
          <w:szCs w:val="22"/>
        </w:rPr>
        <w:t>Atspaudinis C silikono komplektas</w:t>
      </w:r>
      <w:r w:rsidRPr="003E3FCE">
        <w:rPr>
          <w:rFonts w:ascii="Trebuchet MS" w:hAnsi="Trebuchet MS" w:cstheme="minorHAnsi"/>
          <w:sz w:val="22"/>
          <w:szCs w:val="22"/>
        </w:rPr>
        <w:t>;</w:t>
      </w:r>
    </w:p>
    <w:p w14:paraId="5A67046F" w14:textId="7E7DF218" w:rsidR="00AB4B80" w:rsidRPr="003E3FCE" w:rsidRDefault="00AB4B80" w:rsidP="00F83AC6">
      <w:pPr>
        <w:spacing w:after="0"/>
        <w:ind w:firstLine="567"/>
        <w:jc w:val="both"/>
        <w:rPr>
          <w:rFonts w:ascii="Trebuchet MS" w:hAnsi="Trebuchet MS" w:cstheme="minorHAnsi"/>
          <w:sz w:val="22"/>
          <w:szCs w:val="22"/>
        </w:rPr>
      </w:pPr>
      <w:r w:rsidRPr="003E3FCE">
        <w:rPr>
          <w:rFonts w:ascii="Trebuchet MS" w:hAnsi="Trebuchet MS" w:cstheme="minorHAnsi"/>
          <w:sz w:val="22"/>
          <w:szCs w:val="22"/>
        </w:rPr>
        <w:t xml:space="preserve">4 p.o.d. </w:t>
      </w:r>
      <w:r w:rsidR="00E45B8D" w:rsidRPr="003E3FCE">
        <w:rPr>
          <w:rFonts w:ascii="Trebuchet MS" w:hAnsi="Trebuchet MS" w:cs="Times New Roman"/>
          <w:sz w:val="22"/>
          <w:szCs w:val="22"/>
        </w:rPr>
        <w:t>Maišymo antgaliukai</w:t>
      </w:r>
      <w:r w:rsidRPr="003E3FCE">
        <w:rPr>
          <w:rFonts w:ascii="Trebuchet MS" w:hAnsi="Trebuchet MS" w:cstheme="minorHAnsi"/>
          <w:sz w:val="22"/>
          <w:szCs w:val="22"/>
        </w:rPr>
        <w:t>;</w:t>
      </w:r>
    </w:p>
    <w:p w14:paraId="3D21EB85" w14:textId="4D2C251A" w:rsidR="00AB4B80" w:rsidRPr="003E3FCE" w:rsidRDefault="00AB4B80" w:rsidP="00F83AC6">
      <w:pPr>
        <w:pStyle w:val="ListParagraph"/>
        <w:tabs>
          <w:tab w:val="left" w:pos="993"/>
        </w:tabs>
        <w:spacing w:after="0" w:line="240" w:lineRule="auto"/>
        <w:ind w:left="567"/>
        <w:jc w:val="both"/>
        <w:rPr>
          <w:rFonts w:ascii="Trebuchet MS" w:hAnsi="Trebuchet MS" w:cs="Times New Roman"/>
          <w:sz w:val="22"/>
          <w:szCs w:val="22"/>
        </w:rPr>
      </w:pPr>
      <w:r w:rsidRPr="003E3FCE">
        <w:rPr>
          <w:rFonts w:ascii="Trebuchet MS" w:hAnsi="Trebuchet MS" w:cstheme="minorHAnsi"/>
          <w:sz w:val="22"/>
          <w:szCs w:val="22"/>
        </w:rPr>
        <w:t xml:space="preserve">5 p.o.d. </w:t>
      </w:r>
      <w:r w:rsidR="00FA3A71" w:rsidRPr="003E3FCE">
        <w:rPr>
          <w:rFonts w:ascii="Trebuchet MS" w:hAnsi="Trebuchet MS" w:cs="Times New Roman"/>
          <w:sz w:val="22"/>
          <w:szCs w:val="22"/>
        </w:rPr>
        <w:t>Intraoralinės antgaliukų galvutės;</w:t>
      </w:r>
    </w:p>
    <w:p w14:paraId="353F40AD" w14:textId="36FA7B08" w:rsidR="00FA3A71" w:rsidRPr="003E3FCE" w:rsidRDefault="00FA3A71" w:rsidP="00F83AC6">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6 p.o.d.</w:t>
      </w:r>
      <w:r w:rsidR="00AA48BC" w:rsidRPr="003E3FCE">
        <w:rPr>
          <w:rFonts w:ascii="Trebuchet MS" w:hAnsi="Trebuchet MS" w:cstheme="minorHAnsi"/>
          <w:sz w:val="22"/>
          <w:szCs w:val="22"/>
        </w:rPr>
        <w:t xml:space="preserve"> </w:t>
      </w:r>
      <w:r w:rsidR="00AA48BC" w:rsidRPr="003E3FCE">
        <w:rPr>
          <w:rFonts w:ascii="Trebuchet MS" w:hAnsi="Trebuchet MS"/>
          <w:sz w:val="22"/>
          <w:szCs w:val="22"/>
        </w:rPr>
        <w:t>Alginatinė atspaudinė masė</w:t>
      </w:r>
      <w:r w:rsidR="00404CAE" w:rsidRPr="003E3FCE">
        <w:rPr>
          <w:rFonts w:ascii="Trebuchet MS" w:hAnsi="Trebuchet MS"/>
          <w:sz w:val="22"/>
          <w:szCs w:val="22"/>
        </w:rPr>
        <w:t>;</w:t>
      </w:r>
    </w:p>
    <w:p w14:paraId="2CCC8D5E" w14:textId="424EB8E6" w:rsidR="00FA3A71" w:rsidRPr="003E3FCE" w:rsidRDefault="00FA3A71" w:rsidP="00F83AC6">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7 p.o.d.</w:t>
      </w:r>
      <w:r w:rsidR="00B639DD" w:rsidRPr="003E3FCE">
        <w:rPr>
          <w:rFonts w:ascii="Trebuchet MS" w:hAnsi="Trebuchet MS" w:cstheme="minorHAnsi"/>
          <w:sz w:val="22"/>
          <w:szCs w:val="22"/>
        </w:rPr>
        <w:t xml:space="preserve"> </w:t>
      </w:r>
      <w:r w:rsidR="00B639DD" w:rsidRPr="003E3FCE">
        <w:rPr>
          <w:rFonts w:ascii="Trebuchet MS" w:hAnsi="Trebuchet MS"/>
          <w:sz w:val="22"/>
          <w:szCs w:val="22"/>
        </w:rPr>
        <w:t>Stiklo jonomerinis cementas modifikuotas derva</w:t>
      </w:r>
      <w:r w:rsidR="00404CAE" w:rsidRPr="003E3FCE">
        <w:rPr>
          <w:rFonts w:ascii="Trebuchet MS" w:hAnsi="Trebuchet MS"/>
          <w:sz w:val="22"/>
          <w:szCs w:val="22"/>
        </w:rPr>
        <w:t>;</w:t>
      </w:r>
    </w:p>
    <w:p w14:paraId="10F8ED91" w14:textId="611824F9" w:rsidR="00FA3A71" w:rsidRPr="003E3FCE" w:rsidRDefault="00FA3A71" w:rsidP="00FA3A71">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8 p.o.d.</w:t>
      </w:r>
      <w:r w:rsidR="00AB6EFE" w:rsidRPr="003E3FCE">
        <w:rPr>
          <w:rFonts w:ascii="Trebuchet MS" w:hAnsi="Trebuchet MS" w:cstheme="minorHAnsi"/>
          <w:sz w:val="22"/>
          <w:szCs w:val="22"/>
        </w:rPr>
        <w:t xml:space="preserve"> </w:t>
      </w:r>
      <w:r w:rsidR="00AB6EFE" w:rsidRPr="003E3FCE">
        <w:rPr>
          <w:rFonts w:ascii="Trebuchet MS" w:eastAsia="Times New Roman" w:hAnsi="Trebuchet MS" w:cs="Times New Roman"/>
          <w:color w:val="000000"/>
          <w:sz w:val="22"/>
          <w:szCs w:val="22"/>
        </w:rPr>
        <w:t>Purškiama kalkė</w:t>
      </w:r>
      <w:r w:rsidR="00404CAE" w:rsidRPr="003E3FCE">
        <w:rPr>
          <w:rFonts w:ascii="Trebuchet MS" w:eastAsia="Times New Roman" w:hAnsi="Trebuchet MS" w:cs="Times New Roman"/>
          <w:color w:val="000000"/>
          <w:sz w:val="22"/>
          <w:szCs w:val="22"/>
        </w:rPr>
        <w:t>;</w:t>
      </w:r>
    </w:p>
    <w:p w14:paraId="26F6145B" w14:textId="764F40FE" w:rsidR="00FA3A71" w:rsidRPr="003E3FCE" w:rsidRDefault="00FA3A71" w:rsidP="00FA3A71">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9 p.o.d.</w:t>
      </w:r>
      <w:r w:rsidR="00854F9E" w:rsidRPr="003E3FCE">
        <w:rPr>
          <w:rFonts w:ascii="Trebuchet MS" w:hAnsi="Trebuchet MS" w:cstheme="minorHAnsi"/>
          <w:sz w:val="22"/>
          <w:szCs w:val="22"/>
        </w:rPr>
        <w:t xml:space="preserve"> </w:t>
      </w:r>
      <w:r w:rsidR="00854F9E" w:rsidRPr="003E3FCE">
        <w:rPr>
          <w:rFonts w:ascii="Trebuchet MS" w:eastAsia="Times New Roman" w:hAnsi="Trebuchet MS" w:cs="Times New Roman"/>
          <w:color w:val="000000"/>
          <w:sz w:val="22"/>
          <w:szCs w:val="22"/>
        </w:rPr>
        <w:t>Cementas laikinam vainikėlių cementavimui</w:t>
      </w:r>
      <w:r w:rsidR="00404CAE" w:rsidRPr="003E3FCE">
        <w:rPr>
          <w:rFonts w:ascii="Trebuchet MS" w:eastAsia="Times New Roman" w:hAnsi="Trebuchet MS" w:cs="Times New Roman"/>
          <w:color w:val="000000"/>
          <w:sz w:val="22"/>
          <w:szCs w:val="22"/>
        </w:rPr>
        <w:t>;</w:t>
      </w:r>
    </w:p>
    <w:p w14:paraId="3A2DDA16" w14:textId="61F3DE85" w:rsidR="00FA3A71" w:rsidRPr="003E3FCE" w:rsidRDefault="00FA3A71" w:rsidP="00FA3A71">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10 p.o.d.</w:t>
      </w:r>
      <w:r w:rsidR="004A153F" w:rsidRPr="003E3FCE">
        <w:rPr>
          <w:rFonts w:ascii="Trebuchet MS" w:hAnsi="Trebuchet MS" w:cstheme="minorHAnsi"/>
          <w:sz w:val="22"/>
          <w:szCs w:val="22"/>
        </w:rPr>
        <w:t xml:space="preserve"> </w:t>
      </w:r>
      <w:r w:rsidR="004A153F" w:rsidRPr="003E3FCE">
        <w:rPr>
          <w:rFonts w:ascii="Trebuchet MS" w:eastAsia="Times New Roman" w:hAnsi="Trebuchet MS" w:cs="Times New Roman"/>
          <w:color w:val="000000"/>
          <w:sz w:val="22"/>
          <w:szCs w:val="22"/>
        </w:rPr>
        <w:t>Plastmasė skirta plokštelių perbazavimui burnoje (gydytojams)</w:t>
      </w:r>
      <w:r w:rsidR="00404CAE" w:rsidRPr="003E3FCE">
        <w:rPr>
          <w:rFonts w:ascii="Trebuchet MS" w:eastAsia="Times New Roman" w:hAnsi="Trebuchet MS" w:cs="Times New Roman"/>
          <w:color w:val="000000"/>
          <w:sz w:val="22"/>
          <w:szCs w:val="22"/>
        </w:rPr>
        <w:t>;</w:t>
      </w:r>
    </w:p>
    <w:p w14:paraId="0DC1E4BC" w14:textId="33A576C3" w:rsidR="00FA3A71" w:rsidRPr="003E3FCE" w:rsidRDefault="00FA3A71" w:rsidP="00FA3A71">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11 p.o.d.</w:t>
      </w:r>
      <w:r w:rsidR="00A210E2" w:rsidRPr="003E3FCE">
        <w:rPr>
          <w:rFonts w:ascii="Trebuchet MS" w:hAnsi="Trebuchet MS" w:cstheme="minorHAnsi"/>
          <w:sz w:val="22"/>
          <w:szCs w:val="22"/>
        </w:rPr>
        <w:t xml:space="preserve"> </w:t>
      </w:r>
      <w:r w:rsidR="00A210E2" w:rsidRPr="003E3FCE">
        <w:rPr>
          <w:rFonts w:ascii="Trebuchet MS" w:eastAsia="Times New Roman" w:hAnsi="Trebuchet MS" w:cs="Times New Roman"/>
          <w:color w:val="000000"/>
          <w:sz w:val="22"/>
          <w:szCs w:val="22"/>
        </w:rPr>
        <w:t>Greitai kietėjanti plastmasė vainikėlių gamybai (gydytojams)</w:t>
      </w:r>
      <w:r w:rsidR="00404CAE" w:rsidRPr="003E3FCE">
        <w:rPr>
          <w:rFonts w:ascii="Trebuchet MS" w:eastAsia="Times New Roman" w:hAnsi="Trebuchet MS" w:cs="Times New Roman"/>
          <w:color w:val="000000"/>
          <w:sz w:val="22"/>
          <w:szCs w:val="22"/>
        </w:rPr>
        <w:t>;</w:t>
      </w:r>
    </w:p>
    <w:p w14:paraId="76B3A1A0" w14:textId="77777777" w:rsidR="00404CAE" w:rsidRPr="003E3FCE" w:rsidRDefault="00FA3A71" w:rsidP="00404CAE">
      <w:pPr>
        <w:pStyle w:val="ListParagraph"/>
        <w:tabs>
          <w:tab w:val="left" w:pos="993"/>
        </w:tabs>
        <w:spacing w:after="0" w:line="240" w:lineRule="auto"/>
        <w:ind w:left="567"/>
        <w:jc w:val="both"/>
        <w:rPr>
          <w:rFonts w:ascii="Trebuchet MS" w:eastAsia="Times New Roman" w:hAnsi="Trebuchet MS" w:cs="Times New Roman"/>
          <w:color w:val="000000"/>
          <w:sz w:val="22"/>
          <w:szCs w:val="22"/>
        </w:rPr>
      </w:pPr>
      <w:r w:rsidRPr="003E3FCE">
        <w:rPr>
          <w:rFonts w:ascii="Trebuchet MS" w:hAnsi="Trebuchet MS" w:cstheme="minorHAnsi"/>
          <w:sz w:val="22"/>
          <w:szCs w:val="22"/>
        </w:rPr>
        <w:t>12 p.o.d.</w:t>
      </w:r>
      <w:r w:rsidR="00243CBC" w:rsidRPr="003E3FCE">
        <w:rPr>
          <w:rFonts w:ascii="Trebuchet MS" w:hAnsi="Trebuchet MS" w:cstheme="minorHAnsi"/>
          <w:sz w:val="22"/>
          <w:szCs w:val="22"/>
        </w:rPr>
        <w:t xml:space="preserve"> </w:t>
      </w:r>
      <w:r w:rsidR="00243CBC" w:rsidRPr="003E3FCE">
        <w:rPr>
          <w:rFonts w:ascii="Trebuchet MS" w:eastAsia="Times New Roman" w:hAnsi="Trebuchet MS" w:cs="Times New Roman"/>
          <w:color w:val="000000"/>
          <w:sz w:val="22"/>
          <w:szCs w:val="22"/>
        </w:rPr>
        <w:t>Hemostatinė pasta</w:t>
      </w:r>
      <w:r w:rsidR="00404CAE" w:rsidRPr="003E3FCE">
        <w:rPr>
          <w:rFonts w:ascii="Trebuchet MS" w:eastAsia="Times New Roman" w:hAnsi="Trebuchet MS" w:cs="Times New Roman"/>
          <w:color w:val="000000"/>
          <w:sz w:val="22"/>
          <w:szCs w:val="22"/>
        </w:rPr>
        <w:t>;</w:t>
      </w:r>
    </w:p>
    <w:p w14:paraId="4BCB26C4" w14:textId="1328778B" w:rsidR="00FA3A71" w:rsidRPr="003E3FCE" w:rsidRDefault="00FA3A71" w:rsidP="00404CAE">
      <w:pPr>
        <w:pStyle w:val="ListParagraph"/>
        <w:tabs>
          <w:tab w:val="left" w:pos="993"/>
        </w:tabs>
        <w:spacing w:after="0" w:line="240" w:lineRule="auto"/>
        <w:ind w:left="567"/>
        <w:jc w:val="both"/>
        <w:rPr>
          <w:rFonts w:ascii="Trebuchet MS" w:eastAsia="Times New Roman" w:hAnsi="Trebuchet MS" w:cs="Times New Roman"/>
          <w:color w:val="000000"/>
          <w:sz w:val="22"/>
          <w:szCs w:val="22"/>
        </w:rPr>
      </w:pPr>
      <w:r w:rsidRPr="003E3FCE">
        <w:rPr>
          <w:rFonts w:ascii="Trebuchet MS" w:hAnsi="Trebuchet MS" w:cstheme="minorHAnsi"/>
          <w:sz w:val="22"/>
          <w:szCs w:val="22"/>
        </w:rPr>
        <w:t>13 p.o.d.</w:t>
      </w:r>
      <w:r w:rsidR="00F950E6" w:rsidRPr="003E3FCE">
        <w:rPr>
          <w:rFonts w:ascii="Trebuchet MS" w:hAnsi="Trebuchet MS" w:cstheme="minorHAnsi"/>
          <w:sz w:val="22"/>
          <w:szCs w:val="22"/>
        </w:rPr>
        <w:t xml:space="preserve"> </w:t>
      </w:r>
      <w:r w:rsidR="00F950E6" w:rsidRPr="003E3FCE">
        <w:rPr>
          <w:rFonts w:ascii="Trebuchet MS" w:eastAsia="Times New Roman" w:hAnsi="Trebuchet MS" w:cs="Times New Roman"/>
          <w:color w:val="000000"/>
          <w:sz w:val="22"/>
          <w:szCs w:val="22"/>
        </w:rPr>
        <w:t>Retrakcinis siūlas</w:t>
      </w:r>
      <w:r w:rsidR="00404CAE" w:rsidRPr="003E3FCE">
        <w:rPr>
          <w:rFonts w:ascii="Trebuchet MS" w:eastAsia="Times New Roman" w:hAnsi="Trebuchet MS" w:cs="Times New Roman"/>
          <w:color w:val="000000"/>
          <w:sz w:val="22"/>
          <w:szCs w:val="22"/>
        </w:rPr>
        <w:t>;</w:t>
      </w:r>
    </w:p>
    <w:p w14:paraId="124538DA" w14:textId="6F1A7A79" w:rsidR="00FA3A71" w:rsidRPr="003E3FCE" w:rsidRDefault="00FA3A71" w:rsidP="00FA3A71">
      <w:pPr>
        <w:pStyle w:val="ListParagraph"/>
        <w:tabs>
          <w:tab w:val="left" w:pos="993"/>
        </w:tabs>
        <w:spacing w:after="0" w:line="240" w:lineRule="auto"/>
        <w:ind w:left="567"/>
        <w:jc w:val="both"/>
        <w:rPr>
          <w:rFonts w:ascii="Trebuchet MS" w:hAnsi="Trebuchet MS" w:cstheme="minorHAnsi"/>
          <w:sz w:val="22"/>
          <w:szCs w:val="22"/>
        </w:rPr>
      </w:pPr>
      <w:r w:rsidRPr="003E3FCE">
        <w:rPr>
          <w:rFonts w:ascii="Trebuchet MS" w:hAnsi="Trebuchet MS" w:cstheme="minorHAnsi"/>
          <w:sz w:val="22"/>
          <w:szCs w:val="22"/>
        </w:rPr>
        <w:t>14 p.o.d.</w:t>
      </w:r>
      <w:r w:rsidR="00404CAE" w:rsidRPr="003E3FCE">
        <w:rPr>
          <w:rFonts w:ascii="Trebuchet MS" w:hAnsi="Trebuchet MS" w:cstheme="minorHAnsi"/>
          <w:sz w:val="22"/>
          <w:szCs w:val="22"/>
        </w:rPr>
        <w:t xml:space="preserve"> </w:t>
      </w:r>
      <w:r w:rsidR="00404CAE" w:rsidRPr="003E3FCE">
        <w:rPr>
          <w:rFonts w:ascii="Trebuchet MS" w:eastAsia="Times New Roman" w:hAnsi="Trebuchet MS" w:cs="Times New Roman"/>
          <w:color w:val="000000"/>
          <w:sz w:val="22"/>
          <w:szCs w:val="22"/>
        </w:rPr>
        <w:t>Plastikiniai kaiščiai įklotų gamybai.</w:t>
      </w:r>
    </w:p>
    <w:p w14:paraId="595514F2" w14:textId="77777777" w:rsidR="00AB4B80" w:rsidRDefault="00AB4B80" w:rsidP="00AB4B80">
      <w:pPr>
        <w:pStyle w:val="ListParagraph"/>
        <w:tabs>
          <w:tab w:val="left" w:pos="567"/>
        </w:tabs>
        <w:spacing w:after="0" w:line="240" w:lineRule="auto"/>
        <w:ind w:left="0"/>
        <w:jc w:val="both"/>
        <w:rPr>
          <w:rFonts w:ascii="Trebuchet MS" w:hAnsi="Trebuchet MS" w:cstheme="minorHAnsi"/>
          <w:sz w:val="22"/>
          <w:szCs w:val="22"/>
        </w:rPr>
      </w:pPr>
      <w:r>
        <w:rPr>
          <w:rFonts w:ascii="Trebuchet MS" w:hAnsi="Trebuchet MS" w:cstheme="minorHAnsi"/>
          <w:sz w:val="22"/>
          <w:szCs w:val="22"/>
        </w:rPr>
        <w:tab/>
      </w:r>
      <w:r w:rsidRPr="000B1597">
        <w:rPr>
          <w:rFonts w:ascii="Trebuchet MS" w:hAnsi="Trebuchet MS" w:cstheme="minorHAnsi"/>
          <w:sz w:val="22"/>
          <w:szCs w:val="22"/>
        </w:rPr>
        <w:t>Perkančioji organizacija sudarys vieną sutartį dėl pirkimo dalių, dėl kurių laimėtoju nustatytas tas pats tiekėjas.</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A4344E">
        <w:rPr>
          <w:rFonts w:ascii="Trebuchet MS" w:hAnsi="Trebuchet MS"/>
          <w:color w:val="000000"/>
          <w:sz w:val="22"/>
          <w:szCs w:val="22"/>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1EDADE79" w:rsidR="00CE3F56" w:rsidRPr="003C54F8" w:rsidRDefault="00700759" w:rsidP="00CE3F56">
      <w:pPr>
        <w:pStyle w:val="ListParagraph"/>
        <w:numPr>
          <w:ilvl w:val="1"/>
          <w:numId w:val="1"/>
        </w:numPr>
        <w:tabs>
          <w:tab w:val="left" w:pos="993"/>
        </w:tabs>
        <w:spacing w:after="120" w:line="20" w:lineRule="atLeast"/>
        <w:ind w:left="0" w:firstLine="567"/>
        <w:jc w:val="both"/>
        <w:rPr>
          <w:rFonts w:ascii="Trebuchet MS" w:hAnsi="Trebuchet MS"/>
          <w:color w:val="0070C0"/>
          <w:sz w:val="22"/>
          <w:szCs w:val="22"/>
        </w:rPr>
      </w:pPr>
      <w:r w:rsidRPr="0070075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3C54F8">
        <w:rPr>
          <w:rFonts w:ascii="Trebuchet MS" w:hAnsi="Trebuchet MS"/>
          <w:color w:val="0070C0"/>
          <w:sz w:val="22"/>
          <w:szCs w:val="22"/>
        </w:rPr>
        <w:t xml:space="preserve">Pirkimo </w:t>
      </w:r>
      <w:r w:rsidR="007009BD" w:rsidRPr="003C54F8">
        <w:rPr>
          <w:rFonts w:ascii="Trebuchet MS" w:hAnsi="Trebuchet MS"/>
          <w:color w:val="0070C0"/>
          <w:sz w:val="22"/>
          <w:szCs w:val="22"/>
        </w:rPr>
        <w:t xml:space="preserve">specialiųjų </w:t>
      </w:r>
      <w:r w:rsidRPr="003C54F8">
        <w:rPr>
          <w:rFonts w:ascii="Trebuchet MS" w:hAnsi="Trebuchet MS"/>
          <w:color w:val="0070C0"/>
          <w:sz w:val="22"/>
          <w:szCs w:val="22"/>
        </w:rPr>
        <w:t>sąlygų 4 priede „Tiekėjų kvalifikacijos reikalavimai ir reikalaujami kokybės bei aplinkos apsaugos vadybos sistemų standartai“.</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3A9866C" w14:textId="02843B7A" w:rsidR="00BD11F8" w:rsidRPr="00A73039" w:rsidRDefault="000531A1" w:rsidP="00A94412">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r w:rsidR="003E5CCF" w:rsidRPr="00311906">
        <w:rPr>
          <w:rFonts w:ascii="Trebuchet MS" w:hAnsi="Trebuchet MS" w:cstheme="minorHAnsi"/>
          <w:iCs/>
          <w:color w:val="0070C0"/>
          <w:sz w:val="22"/>
          <w:szCs w:val="22"/>
        </w:rPr>
        <w:t>Pirkimo specialiųjų sąlygų 8 priedą „Tiekėjo deklaracija dėl VPĮ 45 str. 2</w:t>
      </w:r>
      <w:r w:rsidR="003E5CCF" w:rsidRPr="00311906">
        <w:rPr>
          <w:rFonts w:ascii="Trebuchet MS" w:hAnsi="Trebuchet MS" w:cstheme="minorHAnsi"/>
          <w:iCs/>
          <w:color w:val="0070C0"/>
          <w:sz w:val="22"/>
          <w:szCs w:val="22"/>
          <w:vertAlign w:val="superscript"/>
        </w:rPr>
        <w:t>1</w:t>
      </w:r>
      <w:r w:rsidR="003E5CCF" w:rsidRPr="00311906">
        <w:rPr>
          <w:rFonts w:ascii="Trebuchet MS" w:hAnsi="Trebuchet MS" w:cstheme="minorHAnsi"/>
          <w:iCs/>
          <w:color w:val="0070C0"/>
          <w:sz w:val="22"/>
          <w:szCs w:val="22"/>
        </w:rPr>
        <w:t xml:space="preserve"> d.“</w:t>
      </w:r>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00BD11F8" w:rsidRPr="00A73039">
        <w:rPr>
          <w:rFonts w:ascii="Trebuchet MS" w:hAnsi="Trebuchet MS" w:cstheme="minorHAnsi"/>
          <w:sz w:val="22"/>
          <w:szCs w:val="22"/>
        </w:rPr>
        <w:t>.</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9B0BB79"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71EEC">
          <w:rPr>
            <w:rStyle w:val="Hyperlink"/>
            <w:rFonts w:ascii="Trebuchet MS" w:eastAsia="Calibri" w:hAnsi="Trebuchet MS" w:cs="Times New Roman"/>
            <w:color w:val="0070C0"/>
            <w:sz w:val="22"/>
            <w:szCs w:val="22"/>
          </w:rPr>
          <w:fldChar w:fldCharType="begin"/>
        </w:r>
        <w:r w:rsidRPr="00971EEC">
          <w:rPr>
            <w:rStyle w:val="Hyperlink"/>
            <w:rFonts w:ascii="Trebuchet MS" w:eastAsia="Calibri" w:hAnsi="Trebuchet MS" w:cs="Times New Roman"/>
            <w:color w:val="0070C0"/>
            <w:sz w:val="22"/>
            <w:szCs w:val="22"/>
          </w:rPr>
          <w:instrText xml:space="preserve"> REF _Ref38540913 \h  \* MERGEFORMAT </w:instrText>
        </w:r>
        <w:r w:rsidRPr="00971EEC">
          <w:rPr>
            <w:rStyle w:val="Hyperlink"/>
            <w:rFonts w:ascii="Trebuchet MS" w:eastAsia="Calibri" w:hAnsi="Trebuchet MS" w:cs="Times New Roman"/>
            <w:color w:val="0070C0"/>
            <w:sz w:val="22"/>
            <w:szCs w:val="22"/>
          </w:rPr>
        </w:r>
        <w:r w:rsidRPr="00971EEC">
          <w:rPr>
            <w:rStyle w:val="Hyperlink"/>
            <w:rFonts w:ascii="Trebuchet MS" w:eastAsia="Calibri" w:hAnsi="Trebuchet MS" w:cs="Times New Roman"/>
            <w:color w:val="0070C0"/>
            <w:sz w:val="22"/>
            <w:szCs w:val="22"/>
          </w:rPr>
          <w:fldChar w:fldCharType="separate"/>
        </w:r>
        <w:r w:rsidR="003121BD" w:rsidRPr="00971EEC">
          <w:rPr>
            <w:rStyle w:val="Hyperlink"/>
            <w:rFonts w:ascii="Trebuchet MS" w:hAnsi="Trebuchet MS" w:cs="Times New Roman"/>
            <w:color w:val="0070C0"/>
            <w:sz w:val="22"/>
            <w:szCs w:val="22"/>
          </w:rPr>
          <w:t>Pirkimo specialiųjų sąlygų 6 priedas „Pasiūlymo forma“</w:t>
        </w:r>
        <w:r w:rsidRPr="00971EEC">
          <w:rPr>
            <w:rStyle w:val="Hyperlink"/>
            <w:rFonts w:ascii="Trebuchet MS" w:eastAsia="Calibri" w:hAnsi="Trebuchet MS" w:cs="Times New Roman"/>
            <w:color w:val="0070C0"/>
            <w:sz w:val="22"/>
            <w:szCs w:val="22"/>
          </w:rPr>
          <w:fldChar w:fldCharType="end"/>
        </w:r>
      </w:hyperlink>
      <w:r w:rsidRPr="00971EE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1CD52B22" w14:textId="65F9415D"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eastAsia="Calibri" w:hAnsi="Trebuchet MS" w:cstheme="minorHAnsi"/>
          <w:sz w:val="22"/>
          <w:szCs w:val="22"/>
        </w:rPr>
        <w:t xml:space="preserve">techninė specifikacija, užpildyta pagal </w:t>
      </w:r>
      <w:hyperlink w:anchor="_Pirkimo_sąlygų_2" w:history="1">
        <w:r w:rsidRPr="00BA2B79">
          <w:rPr>
            <w:rStyle w:val="Hyperlink"/>
            <w:rFonts w:ascii="Trebuchet MS" w:hAnsi="Trebuchet MS" w:cstheme="minorHAnsi"/>
            <w:color w:val="0070C0"/>
            <w:sz w:val="22"/>
            <w:szCs w:val="22"/>
          </w:rPr>
          <w:fldChar w:fldCharType="begin"/>
        </w:r>
        <w:r w:rsidRPr="00BA2B79">
          <w:rPr>
            <w:rStyle w:val="Hyperlink"/>
            <w:rFonts w:ascii="Trebuchet MS" w:hAnsi="Trebuchet MS" w:cstheme="minorHAnsi"/>
            <w:color w:val="0070C0"/>
            <w:sz w:val="22"/>
            <w:szCs w:val="22"/>
          </w:rPr>
          <w:instrText xml:space="preserve"> REF _Ref38539939 \h  \* MERGEFORMAT </w:instrText>
        </w:r>
        <w:r w:rsidRPr="00BA2B79">
          <w:rPr>
            <w:rStyle w:val="Hyperlink"/>
            <w:rFonts w:ascii="Trebuchet MS" w:hAnsi="Trebuchet MS" w:cstheme="minorHAnsi"/>
            <w:color w:val="0070C0"/>
            <w:sz w:val="22"/>
            <w:szCs w:val="22"/>
          </w:rPr>
        </w:r>
        <w:r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Pr="00BA2B79">
          <w:rPr>
            <w:rStyle w:val="Hyperlink"/>
            <w:rFonts w:ascii="Trebuchet MS" w:hAnsi="Trebuchet MS" w:cstheme="minorHAnsi"/>
            <w:color w:val="0070C0"/>
            <w:sz w:val="22"/>
            <w:szCs w:val="22"/>
          </w:rPr>
          <w:fldChar w:fldCharType="end"/>
        </w:r>
      </w:hyperlink>
      <w:r w:rsidRPr="00BA2B79">
        <w:rPr>
          <w:rFonts w:ascii="Trebuchet MS" w:eastAsia="Calibri" w:hAnsi="Trebuchet MS" w:cstheme="minorHAnsi"/>
          <w:sz w:val="22"/>
          <w:szCs w:val="22"/>
        </w:rPr>
        <w:t>. T</w:t>
      </w:r>
      <w:r w:rsidRPr="00963EB0">
        <w:rPr>
          <w:rFonts w:ascii="Trebuchet MS" w:eastAsia="Calibri" w:hAnsi="Trebuchet MS" w:cstheme="minorHAnsi"/>
          <w:sz w:val="22"/>
          <w:szCs w:val="22"/>
        </w:rPr>
        <w:t>uri būti užpildytos grafos, nurodančios atitikimą kokybiniams ir techniniams reikalavimams;</w:t>
      </w:r>
    </w:p>
    <w:p w14:paraId="1D194E47" w14:textId="1A9D6252" w:rsidR="00DC4476" w:rsidRPr="00BA2B79"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sidRPr="00BA2B79">
        <w:rPr>
          <w:rFonts w:ascii="Trebuchet MS" w:eastAsiaTheme="minorHAnsi" w:hAnsi="Trebuchet MS" w:cs="Times New Roman"/>
          <w:bCs/>
          <w:iCs/>
          <w:sz w:val="22"/>
          <w:szCs w:val="22"/>
        </w:rPr>
        <w:t>dokumentai, patvirtinantys pasiūlyme nurodytos prekės atitikimą visiems reikalavimams, nurodytiems kiekviename</w:t>
      </w:r>
      <w:r w:rsidRPr="00BA2B79">
        <w:rPr>
          <w:rFonts w:ascii="Trebuchet MS" w:eastAsia="Calibri" w:hAnsi="Trebuchet MS" w:cs="Times New Roman"/>
          <w:sz w:val="22"/>
          <w:szCs w:val="22"/>
        </w:rPr>
        <w:t xml:space="preserve"> </w:t>
      </w:r>
      <w:hyperlink w:anchor="_Pirkimo_sąlygų_2" w:history="1">
        <w:r w:rsidR="008D0DDC" w:rsidRPr="00BA2B79">
          <w:rPr>
            <w:rStyle w:val="Hyperlink"/>
            <w:rFonts w:ascii="Trebuchet MS" w:hAnsi="Trebuchet MS" w:cstheme="minorHAnsi"/>
            <w:color w:val="0070C0"/>
            <w:sz w:val="22"/>
            <w:szCs w:val="22"/>
          </w:rPr>
          <w:fldChar w:fldCharType="begin"/>
        </w:r>
        <w:r w:rsidR="008D0DDC" w:rsidRPr="00BA2B79">
          <w:rPr>
            <w:rStyle w:val="Hyperlink"/>
            <w:rFonts w:ascii="Trebuchet MS" w:hAnsi="Trebuchet MS" w:cstheme="minorHAnsi"/>
            <w:color w:val="0070C0"/>
            <w:sz w:val="22"/>
            <w:szCs w:val="22"/>
          </w:rPr>
          <w:instrText xml:space="preserve"> REF _Ref38539939 \h  \* MERGEFORMAT </w:instrText>
        </w:r>
        <w:r w:rsidR="008D0DDC" w:rsidRPr="00BA2B79">
          <w:rPr>
            <w:rStyle w:val="Hyperlink"/>
            <w:rFonts w:ascii="Trebuchet MS" w:hAnsi="Trebuchet MS" w:cstheme="minorHAnsi"/>
            <w:color w:val="0070C0"/>
            <w:sz w:val="22"/>
            <w:szCs w:val="22"/>
          </w:rPr>
        </w:r>
        <w:r w:rsidR="008D0DDC"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w:t>
        </w:r>
        <w:r w:rsidR="007879D5">
          <w:rPr>
            <w:rStyle w:val="Hyperlink"/>
            <w:rFonts w:ascii="Trebuchet MS" w:hAnsi="Trebuchet MS"/>
            <w:color w:val="0070C0"/>
            <w:sz w:val="22"/>
            <w:szCs w:val="22"/>
          </w:rPr>
          <w:t xml:space="preserve">o </w:t>
        </w:r>
        <w:r w:rsidR="003121BD" w:rsidRPr="00BA2B79">
          <w:rPr>
            <w:rStyle w:val="Hyperlink"/>
            <w:rFonts w:ascii="Trebuchet MS" w:hAnsi="Trebuchet MS"/>
            <w:color w:val="0070C0"/>
            <w:sz w:val="22"/>
            <w:szCs w:val="22"/>
          </w:rPr>
          <w:t>„Techninė specifikacija“</w:t>
        </w:r>
        <w:r w:rsidR="008D0DDC" w:rsidRPr="00BA2B79">
          <w:rPr>
            <w:rStyle w:val="Hyperlink"/>
            <w:rFonts w:ascii="Trebuchet MS" w:hAnsi="Trebuchet MS" w:cstheme="minorHAnsi"/>
            <w:color w:val="0070C0"/>
            <w:sz w:val="22"/>
            <w:szCs w:val="22"/>
          </w:rPr>
          <w:fldChar w:fldCharType="end"/>
        </w:r>
      </w:hyperlink>
      <w:r w:rsidR="00CD6400" w:rsidRPr="00BA2B79">
        <w:rPr>
          <w:rFonts w:ascii="Trebuchet MS" w:hAnsi="Trebuchet MS"/>
          <w:sz w:val="22"/>
          <w:szCs w:val="22"/>
        </w:rPr>
        <w:t xml:space="preserve"> </w:t>
      </w:r>
      <w:r w:rsidRPr="00BA2B79">
        <w:rPr>
          <w:rFonts w:ascii="Trebuchet MS" w:eastAsiaTheme="minorHAnsi" w:hAnsi="Trebuchet MS" w:cs="Times New Roman"/>
          <w:bCs/>
          <w:iCs/>
          <w:sz w:val="22"/>
          <w:szCs w:val="22"/>
        </w:rPr>
        <w:t>lentel</w:t>
      </w:r>
      <w:r w:rsidR="006A4D20" w:rsidRPr="00BA2B79">
        <w:rPr>
          <w:rFonts w:ascii="Trebuchet MS" w:eastAsiaTheme="minorHAnsi" w:hAnsi="Trebuchet MS" w:cs="Times New Roman"/>
          <w:bCs/>
          <w:iCs/>
          <w:sz w:val="22"/>
          <w:szCs w:val="22"/>
        </w:rPr>
        <w:t>ė</w:t>
      </w:r>
      <w:r w:rsidRPr="00BA2B79">
        <w:rPr>
          <w:rFonts w:ascii="Trebuchet MS" w:eastAsiaTheme="minorHAnsi" w:hAnsi="Trebuchet MS" w:cs="Times New Roman"/>
          <w:bCs/>
          <w:iCs/>
          <w:sz w:val="22"/>
          <w:szCs w:val="22"/>
        </w:rPr>
        <w:t>s punkte, t.</w:t>
      </w:r>
      <w:r w:rsidR="006A4D20" w:rsidRPr="00BA2B79">
        <w:rPr>
          <w:rFonts w:ascii="Trebuchet MS" w:eastAsiaTheme="minorHAnsi" w:hAnsi="Trebuchet MS" w:cs="Times New Roman"/>
          <w:bCs/>
          <w:iCs/>
          <w:sz w:val="22"/>
          <w:szCs w:val="22"/>
        </w:rPr>
        <w:t> </w:t>
      </w:r>
      <w:r w:rsidRPr="00BA2B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BA2B79">
        <w:rPr>
          <w:rFonts w:ascii="Trebuchet MS" w:eastAsia="Calibri" w:hAnsi="Trebuchet MS" w:cs="Times New Roman"/>
          <w:sz w:val="22"/>
          <w:szCs w:val="22"/>
        </w:rPr>
        <w:t xml:space="preserve"> </w:t>
      </w:r>
      <w:hyperlink w:anchor="_Pirkimo_sąlygų_2" w:history="1">
        <w:r w:rsidR="00815AE4" w:rsidRPr="00BA2B79">
          <w:rPr>
            <w:rStyle w:val="Hyperlink"/>
            <w:rFonts w:ascii="Trebuchet MS" w:hAnsi="Trebuchet MS" w:cstheme="minorHAnsi"/>
            <w:color w:val="0070C0"/>
            <w:sz w:val="22"/>
            <w:szCs w:val="22"/>
          </w:rPr>
          <w:fldChar w:fldCharType="begin"/>
        </w:r>
        <w:r w:rsidR="00815AE4" w:rsidRPr="00BA2B79">
          <w:rPr>
            <w:rStyle w:val="Hyperlink"/>
            <w:rFonts w:ascii="Trebuchet MS" w:hAnsi="Trebuchet MS" w:cstheme="minorHAnsi"/>
            <w:color w:val="0070C0"/>
            <w:sz w:val="22"/>
            <w:szCs w:val="22"/>
          </w:rPr>
          <w:instrText xml:space="preserve"> REF _Ref38539939 \h  \* MERGEFORMAT </w:instrText>
        </w:r>
        <w:r w:rsidR="00815AE4" w:rsidRPr="00BA2B79">
          <w:rPr>
            <w:rStyle w:val="Hyperlink"/>
            <w:rFonts w:ascii="Trebuchet MS" w:hAnsi="Trebuchet MS" w:cstheme="minorHAnsi"/>
            <w:color w:val="0070C0"/>
            <w:sz w:val="22"/>
            <w:szCs w:val="22"/>
          </w:rPr>
        </w:r>
        <w:r w:rsidR="00815AE4"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15AE4" w:rsidRPr="00BA2B79">
          <w:rPr>
            <w:rStyle w:val="Hyperlink"/>
            <w:rFonts w:ascii="Trebuchet MS" w:hAnsi="Trebuchet MS" w:cstheme="minorHAnsi"/>
            <w:color w:val="0070C0"/>
            <w:sz w:val="22"/>
            <w:szCs w:val="22"/>
          </w:rPr>
          <w:fldChar w:fldCharType="end"/>
        </w:r>
      </w:hyperlink>
      <w:r w:rsidRPr="00BA2B79">
        <w:rPr>
          <w:rFonts w:ascii="Trebuchet MS" w:eastAsiaTheme="minorHAnsi" w:hAnsi="Trebuchet MS" w:cs="Times New Roman"/>
          <w:bCs/>
          <w:iCs/>
          <w:sz w:val="22"/>
          <w:szCs w:val="22"/>
        </w:rPr>
        <w:t xml:space="preserve"> lentelėje anglų ir/ar lietuvių kalba. </w:t>
      </w:r>
      <w:r w:rsidRPr="00BA2B79">
        <w:rPr>
          <w:rFonts w:ascii="Trebuchet MS" w:hAnsi="Trebuchet MS"/>
          <w:b/>
          <w:sz w:val="22"/>
          <w:szCs w:val="22"/>
          <w:u w:val="single"/>
        </w:rPr>
        <w:t xml:space="preserve">Siūlomų prekių gamintojo kataloguose/ bukletuose/ brošiūrose, </w:t>
      </w:r>
      <w:r w:rsidRPr="00BA2B79">
        <w:rPr>
          <w:rFonts w:ascii="Trebuchet MS" w:eastAsiaTheme="minorHAnsi" w:hAnsi="Trebuchet MS" w:cs="Times New Roman"/>
          <w:b/>
          <w:bCs/>
          <w:iCs/>
          <w:sz w:val="22"/>
          <w:szCs w:val="22"/>
          <w:u w:val="single"/>
        </w:rPr>
        <w:t>techniniuose aprašuose ir/arba kituose siūlomų prekių gamintojo parengtuose dokumentuose</w:t>
      </w:r>
      <w:r w:rsidRPr="00BA2B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9F69FA" w:rsidRPr="00BA2B79">
        <w:rPr>
          <w:rFonts w:ascii="Trebuchet MS" w:hAnsi="Trebuchet MS"/>
          <w:sz w:val="22"/>
          <w:szCs w:val="22"/>
          <w:u w:val="single"/>
        </w:rPr>
        <w:t xml:space="preserve"> </w:t>
      </w:r>
      <w:r w:rsidR="009F69FA" w:rsidRPr="00BA2B79">
        <w:rPr>
          <w:rFonts w:ascii="Trebuchet MS" w:hAnsi="Trebuchet MS"/>
          <w:b/>
          <w:sz w:val="22"/>
          <w:szCs w:val="22"/>
          <w:u w:val="single"/>
        </w:rPr>
        <w:t>bei įrašyti, kurį techninės specifikacijos reikalaujamo techninio parametro punktą jos atitinka</w:t>
      </w:r>
      <w:r w:rsidR="00DC4476" w:rsidRPr="00BA2B79">
        <w:rPr>
          <w:rFonts w:ascii="Trebuchet MS" w:eastAsia="Calibri" w:hAnsi="Trebuchet MS" w:cstheme="minorHAnsi"/>
          <w:b/>
          <w:sz w:val="22"/>
          <w:szCs w:val="22"/>
          <w:u w:val="single"/>
        </w:rPr>
        <w:t>;</w:t>
      </w:r>
    </w:p>
    <w:p w14:paraId="65915BB9" w14:textId="0CCF764A" w:rsidR="00DC4476" w:rsidRPr="00BA2B79"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00DC4476" w:rsidRPr="00BA2B79">
          <w:rPr>
            <w:rStyle w:val="Hyperlink"/>
            <w:rFonts w:ascii="Trebuchet MS" w:eastAsia="Calibri" w:hAnsi="Trebuchet MS" w:cstheme="minorHAnsi"/>
            <w:color w:val="0070C0"/>
            <w:sz w:val="22"/>
            <w:szCs w:val="22"/>
          </w:rPr>
          <w:t xml:space="preserve">Pirkimo </w:t>
        </w:r>
        <w:r w:rsidR="001A0FB7" w:rsidRPr="00BA2B79">
          <w:rPr>
            <w:rStyle w:val="Hyperlink"/>
            <w:rFonts w:ascii="Trebuchet MS" w:eastAsia="Calibri" w:hAnsi="Trebuchet MS" w:cstheme="minorHAnsi"/>
            <w:color w:val="0070C0"/>
            <w:sz w:val="22"/>
            <w:szCs w:val="22"/>
          </w:rPr>
          <w:t xml:space="preserve">specialiųjų </w:t>
        </w:r>
        <w:r w:rsidR="00DC4476" w:rsidRPr="00BA2B79">
          <w:rPr>
            <w:rStyle w:val="Hyperlink"/>
            <w:rFonts w:ascii="Trebuchet MS" w:eastAsia="Calibri" w:hAnsi="Trebuchet MS" w:cstheme="minorHAnsi"/>
            <w:color w:val="0070C0"/>
            <w:sz w:val="22"/>
            <w:szCs w:val="22"/>
          </w:rPr>
          <w:t>sąlygų 2 priede „Techninė specifikacija“</w:t>
        </w:r>
      </w:hyperlink>
      <w:r w:rsidR="00DC4476" w:rsidRPr="00BA2B79">
        <w:rPr>
          <w:rFonts w:ascii="Trebuchet MS" w:eastAsia="Calibri" w:hAnsi="Trebuchet MS" w:cstheme="minorHAnsi"/>
          <w:color w:val="0070C0"/>
          <w:sz w:val="22"/>
          <w:szCs w:val="22"/>
        </w:rPr>
        <w:t xml:space="preserve"> </w:t>
      </w:r>
      <w:r w:rsidR="00DC4476" w:rsidRPr="00BA2B79">
        <w:rPr>
          <w:rFonts w:ascii="Trebuchet MS" w:eastAsia="Calibri" w:hAnsi="Trebuchet MS" w:cstheme="minorHAnsi"/>
          <w:sz w:val="22"/>
          <w:szCs w:val="22"/>
        </w:rPr>
        <w:t>reikalaujami dokumentai;</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2CA02D53"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Pasiūlymų galiojimo laikas – 120 kalendorinių dienų nuo pasiūlymų pateikimo termino pabaigos.</w:t>
      </w:r>
    </w:p>
    <w:p w14:paraId="17F79043"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0F661C48"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5B57A3A3"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4C2D87DE" w14:textId="77777777" w:rsidR="00CA7DA8" w:rsidRPr="00AD7A3F" w:rsidRDefault="00CA7DA8" w:rsidP="00CA7DA8">
      <w:pPr>
        <w:pStyle w:val="ListParagraph"/>
        <w:numPr>
          <w:ilvl w:val="1"/>
          <w:numId w:val="6"/>
        </w:numPr>
        <w:spacing w:after="0" w:line="240" w:lineRule="auto"/>
        <w:ind w:left="858"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09C23FD2"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Pasiūlymo galiojimo laikotarpiu tiekėjas atsisako savo pasiūlymo arba jo dalies (pasiūlyme nurodyto pirkimo objekto, jo kiekio (apimties), siūlomų kainų, tiekimo ar mokėjimo terminų, kitų pasiūlyme nurodytų sąlygų); </w:t>
      </w:r>
    </w:p>
    <w:p w14:paraId="7C170B8A"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perkančiajai organizacijai paprašius, netikslina ar nepateikia trūkstamų duomenų ar dokumentų apie atitiktį pirkimo dokumentų reikalavimams; </w:t>
      </w:r>
    </w:p>
    <w:p w14:paraId="1B22AC70"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iki nustatyto termino neprisijungė prie elektroninio aukciono ir (arba) nesuderino pirminės elektroninio aukciono kainos (kai taikomas elektroninis aukcionas); </w:t>
      </w:r>
    </w:p>
    <w:p w14:paraId="1C3E0F8B"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Tiekėjui, paprašius pagrįsti neįprastai mažą kainą, tiekėjas nepateikia jokio pagrindimo; </w:t>
      </w:r>
    </w:p>
    <w:p w14:paraId="13E70C95"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21DA75BD"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4B78B18" w14:textId="16743C35" w:rsidR="00C262AB" w:rsidRPr="007D1ECE" w:rsidRDefault="00CA7DA8" w:rsidP="00E6069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007E7736" w:rsidRPr="00867662">
        <w:rPr>
          <w:rFonts w:ascii="Trebuchet MS" w:hAnsi="Trebuchet MS"/>
          <w:sz w:val="22"/>
          <w:szCs w:val="22"/>
        </w:rPr>
        <w:t>.</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2" w:name="_Toc167706971"/>
      <w:bookmarkStart w:id="33" w:name="_Toc195528584"/>
      <w:r>
        <w:rPr>
          <w:rFonts w:ascii="Trebuchet MS" w:hAnsi="Trebuchet MS" w:cstheme="minorHAnsi"/>
        </w:rPr>
        <w:t>Pavyzdžių pateikimas</w:t>
      </w:r>
      <w:bookmarkEnd w:id="32"/>
      <w:bookmarkEnd w:id="33"/>
    </w:p>
    <w:p w14:paraId="118406BC" w14:textId="77777777" w:rsidR="00304C8A" w:rsidRPr="00E82F86" w:rsidRDefault="008145E7" w:rsidP="00304C8A">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00304C8A" w:rsidRPr="00E82F86">
        <w:rPr>
          <w:rFonts w:ascii="Trebuchet MS" w:hAnsi="Trebuchet MS"/>
          <w:sz w:val="22"/>
          <w:szCs w:val="22"/>
        </w:rPr>
        <w:t xml:space="preserve">Iš tiekėjo, kurio pasiūlymas pagal vertinimo rezultatus gali būti pripažintas laimėjusiu, perkančioji organizacija gali prašyti pateikti siūlomų </w:t>
      </w:r>
      <w:r w:rsidR="00304C8A">
        <w:rPr>
          <w:rFonts w:ascii="Trebuchet MS" w:hAnsi="Trebuchet MS"/>
          <w:sz w:val="22"/>
          <w:szCs w:val="22"/>
        </w:rPr>
        <w:t>Pirkimo specialiųjų sąlygų 2 priede „</w:t>
      </w:r>
      <w:r w:rsidR="00304C8A" w:rsidRPr="00E82F86">
        <w:rPr>
          <w:rFonts w:ascii="Trebuchet MS" w:hAnsi="Trebuchet MS"/>
          <w:sz w:val="22"/>
          <w:szCs w:val="22"/>
        </w:rPr>
        <w:t>Techninė specifikacij</w:t>
      </w:r>
      <w:r w:rsidR="00304C8A">
        <w:rPr>
          <w:rFonts w:ascii="Trebuchet MS" w:hAnsi="Trebuchet MS"/>
          <w:sz w:val="22"/>
          <w:szCs w:val="22"/>
        </w:rPr>
        <w:t>a“</w:t>
      </w:r>
      <w:r w:rsidR="00304C8A" w:rsidRPr="00E82F86">
        <w:rPr>
          <w:rFonts w:ascii="Trebuchet MS" w:hAnsi="Trebuchet MS"/>
          <w:sz w:val="22"/>
          <w:szCs w:val="22"/>
        </w:rPr>
        <w:t xml:space="preserve"> (</w:t>
      </w:r>
      <w:r w:rsidR="00304C8A">
        <w:rPr>
          <w:rFonts w:ascii="Trebuchet MS" w:hAnsi="Trebuchet MS"/>
          <w:sz w:val="22"/>
          <w:szCs w:val="22"/>
        </w:rPr>
        <w:t>2</w:t>
      </w:r>
      <w:r w:rsidR="00304C8A" w:rsidRPr="00E82F86">
        <w:rPr>
          <w:rFonts w:ascii="Trebuchet MS" w:hAnsi="Trebuchet MS"/>
          <w:sz w:val="22"/>
          <w:szCs w:val="22"/>
        </w:rPr>
        <w:t xml:space="preserve"> priedas) nurodytų prekių pavyzdžius. Tiekėjai privalo, perkančiajai organizacijai paprašius, pateikti visų siūlomų prekių pavyzdžius originaliose pakuotėse. Visais atvejais prekių pavyzdžius tiekėjai transportuoja savo sąskaita. Perkančioji organizacija pasilieka teisę į prekių pavyzdžius, siekiant įsitikinti jų atitiktimi keliamiems reikalavimams, neatlygintinai išbandyti. Visi siūlomų prekių pavyzdžiai turi būti pristatyti ir iškrauti: adresu VšĮ Kauno miesto poliklinika, 10</w:t>
      </w:r>
      <w:r w:rsidR="00304C8A">
        <w:rPr>
          <w:rFonts w:ascii="Trebuchet MS" w:hAnsi="Trebuchet MS"/>
          <w:sz w:val="22"/>
          <w:szCs w:val="22"/>
        </w:rPr>
        <w:t>6</w:t>
      </w:r>
      <w:r w:rsidR="00304C8A" w:rsidRPr="00E82F86">
        <w:rPr>
          <w:rFonts w:ascii="Trebuchet MS" w:hAnsi="Trebuchet MS"/>
          <w:sz w:val="22"/>
          <w:szCs w:val="22"/>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„Prekių pavyzdžiai konkursui – </w:t>
      </w:r>
      <w:r w:rsidR="00304C8A">
        <w:rPr>
          <w:rFonts w:ascii="Trebuchet MS" w:hAnsi="Trebuchet MS"/>
          <w:sz w:val="22"/>
          <w:szCs w:val="22"/>
        </w:rPr>
        <w:t>Odontologinės medžiagos dantų restauracijoms ir gydymui</w:t>
      </w:r>
      <w:r w:rsidR="00304C8A" w:rsidRPr="00E82F86">
        <w:rPr>
          <w:rFonts w:ascii="Trebuchet MS" w:hAnsi="Trebuchet MS"/>
          <w:sz w:val="22"/>
          <w:szCs w:val="22"/>
        </w:rPr>
        <w:t>“.</w:t>
      </w:r>
    </w:p>
    <w:p w14:paraId="11031B6A" w14:textId="77777777" w:rsidR="00304C8A" w:rsidRPr="00E82F86" w:rsidRDefault="00304C8A" w:rsidP="00304C8A">
      <w:pPr>
        <w:spacing w:after="0" w:line="240" w:lineRule="auto"/>
        <w:ind w:firstLine="567"/>
        <w:jc w:val="both"/>
        <w:rPr>
          <w:rFonts w:ascii="Trebuchet MS" w:hAnsi="Trebuchet MS"/>
          <w:sz w:val="22"/>
          <w:szCs w:val="22"/>
        </w:rPr>
      </w:pPr>
      <w:r w:rsidRPr="00E82F86">
        <w:rPr>
          <w:rFonts w:ascii="Trebuchet MS" w:hAnsi="Trebuchet MS"/>
          <w:sz w:val="22"/>
          <w:szCs w:val="22"/>
        </w:rPr>
        <w:t>8.2.</w:t>
      </w:r>
      <w:r w:rsidRPr="00E82F86">
        <w:rPr>
          <w:rFonts w:ascii="Trebuchet MS" w:hAnsi="Trebuchet MS"/>
          <w:sz w:val="22"/>
          <w:szCs w:val="22"/>
        </w:rPr>
        <w:tab/>
        <w:t>Perkančioji organizacija prekių pavyzdžius, siekiant įsitikinti jų atitiktimi keliamiems reikalavimams, turės neatlygintinai išbandyti. Pateikti prekių pavyzdžiai nebus grąžinami, už juos nebus kompensuojama. Laimėjusio tiekėjo prekių pavyzdžiai bus naudojami kaip etalonai, priimant pagal sutartį tiekiamas prekes.</w:t>
      </w:r>
    </w:p>
    <w:p w14:paraId="3F3F5F11" w14:textId="77777777" w:rsidR="00304C8A" w:rsidRDefault="00304C8A" w:rsidP="00304C8A">
      <w:pPr>
        <w:spacing w:after="0" w:line="240" w:lineRule="auto"/>
        <w:ind w:firstLine="567"/>
        <w:jc w:val="both"/>
        <w:rPr>
          <w:rFonts w:ascii="Trebuchet MS" w:hAnsi="Trebuchet MS"/>
          <w:sz w:val="22"/>
          <w:szCs w:val="22"/>
        </w:rPr>
      </w:pPr>
      <w:r w:rsidRPr="00E82F86">
        <w:rPr>
          <w:rFonts w:ascii="Trebuchet MS" w:hAnsi="Trebuchet MS"/>
          <w:sz w:val="22"/>
          <w:szCs w:val="22"/>
        </w:rPr>
        <w:t>8.3.</w:t>
      </w:r>
      <w:r w:rsidRPr="00E82F86">
        <w:rPr>
          <w:rFonts w:ascii="Trebuchet MS" w:hAnsi="Trebuchet MS"/>
          <w:sz w:val="22"/>
          <w:szCs w:val="22"/>
        </w:rPr>
        <w:tab/>
        <w:t>Perkančioji organizacija neprisiima prekių pavyzdžių atsitiktinio sugadinimo ar sunaikinimo išlaidų bei neapmoka tiekėjams už pateiktus pavyzdžius.</w:t>
      </w:r>
    </w:p>
    <w:p w14:paraId="1BE52471" w14:textId="77777777" w:rsidR="00F91A09" w:rsidRDefault="00F91A09" w:rsidP="00304C8A">
      <w:pPr>
        <w:spacing w:after="0" w:line="240" w:lineRule="auto"/>
        <w:ind w:firstLine="567"/>
        <w:jc w:val="both"/>
        <w:rPr>
          <w:rFonts w:ascii="Trebuchet MS" w:hAnsi="Trebuchet MS"/>
          <w:sz w:val="22"/>
          <w:szCs w:val="22"/>
        </w:rPr>
      </w:pPr>
    </w:p>
    <w:p w14:paraId="02A506AD" w14:textId="0D987B8A" w:rsidR="00F91A09" w:rsidRPr="00707CEC" w:rsidRDefault="00F91A09" w:rsidP="00F91A09">
      <w:pPr>
        <w:pStyle w:val="Heading1"/>
        <w:numPr>
          <w:ilvl w:val="0"/>
          <w:numId w:val="36"/>
        </w:numPr>
        <w:tabs>
          <w:tab w:val="left" w:pos="709"/>
        </w:tabs>
        <w:spacing w:line="20" w:lineRule="atLeast"/>
        <w:contextualSpacing/>
        <w:rPr>
          <w:rFonts w:ascii="Trebuchet MS" w:hAnsi="Trebuchet MS" w:cstheme="minorHAnsi"/>
        </w:rPr>
      </w:pPr>
      <w:r>
        <w:rPr>
          <w:rFonts w:ascii="Trebuchet MS" w:hAnsi="Trebuchet MS" w:cstheme="minorHAnsi"/>
        </w:rPr>
        <w:lastRenderedPageBreak/>
        <w:t>Elektroninis aukcionas</w:t>
      </w:r>
    </w:p>
    <w:bookmarkEnd w:id="34"/>
    <w:bookmarkEnd w:id="35"/>
    <w:bookmarkEnd w:id="36"/>
    <w:bookmarkEnd w:id="37"/>
    <w:bookmarkEnd w:id="38"/>
    <w:p w14:paraId="28DF39F7" w14:textId="40C618C5" w:rsidR="00B3055F" w:rsidRPr="008F0EEE" w:rsidRDefault="008F0EEE" w:rsidP="00F91A09">
      <w:pPr>
        <w:spacing w:after="0" w:line="240" w:lineRule="auto"/>
        <w:ind w:firstLine="630"/>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6E4171F8"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D8EDAF3" w14:textId="46AAECE5" w:rsidR="00D50D63" w:rsidRPr="00330117" w:rsidRDefault="005579E5" w:rsidP="00F91A09">
      <w:pPr>
        <w:pStyle w:val="ListParagraph"/>
        <w:numPr>
          <w:ilvl w:val="1"/>
          <w:numId w:val="45"/>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w:t>
      </w:r>
      <w:r w:rsidR="00550C9D" w:rsidRPr="00A81D30">
        <w:rPr>
          <w:rFonts w:ascii="Trebuchet MS" w:eastAsia="Calibri" w:hAnsi="Trebuchet MS" w:cstheme="minorHAnsi"/>
          <w:sz w:val="22"/>
          <w:szCs w:val="22"/>
        </w:rPr>
        <w:t xml:space="preserve">išrenka </w:t>
      </w:r>
      <w:r w:rsidR="00550C9D" w:rsidRPr="00D15A4E">
        <w:rPr>
          <w:rFonts w:ascii="Trebuchet MS" w:eastAsia="Calibri" w:hAnsi="Trebuchet MS" w:cstheme="minorHAnsi"/>
          <w:b/>
          <w:bCs/>
          <w:sz w:val="22"/>
          <w:szCs w:val="22"/>
        </w:rPr>
        <w:t xml:space="preserve">pagal </w:t>
      </w:r>
      <w:r w:rsidR="007C1F65" w:rsidRPr="00D15A4E">
        <w:rPr>
          <w:rFonts w:ascii="Trebuchet MS" w:eastAsia="Calibri" w:hAnsi="Trebuchet MS" w:cstheme="minorHAnsi"/>
          <w:b/>
          <w:bCs/>
          <w:sz w:val="22"/>
          <w:szCs w:val="22"/>
        </w:rPr>
        <w:t>kainą</w:t>
      </w:r>
      <w:r w:rsidRPr="00A81D30">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3121BD" w:rsidRPr="003121BD">
        <w:rPr>
          <w:rFonts w:ascii="Trebuchet MS" w:eastAsia="Calibri" w:hAnsi="Trebuchet MS" w:cs="Times New Roman"/>
          <w:color w:val="0070C0"/>
          <w:sz w:val="22"/>
          <w:szCs w:val="22"/>
        </w:rPr>
        <w:t>Pirkimo specialiųjų sąlygų 7 priedas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05E4DAA3" w14:textId="7677B535" w:rsidR="0027429F" w:rsidRPr="008F0EEE" w:rsidRDefault="00AC0C78" w:rsidP="00F91A09">
      <w:pPr>
        <w:pStyle w:val="ListParagraph"/>
        <w:numPr>
          <w:ilvl w:val="1"/>
          <w:numId w:val="45"/>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Laimėjusiu pasiūlymu galės būti pripažinti tik 1 (vien</w:t>
      </w:r>
      <w:r w:rsidR="00A65E4E">
        <w:rPr>
          <w:rFonts w:ascii="Trebuchet MS" w:hAnsi="Trebuchet MS" w:cstheme="minorHAnsi"/>
          <w:sz w:val="22"/>
          <w:szCs w:val="22"/>
        </w:rPr>
        <w:t>as</w:t>
      </w:r>
      <w:r w:rsidRPr="00AC0C78">
        <w:rPr>
          <w:rFonts w:ascii="Trebuchet MS" w:hAnsi="Trebuchet MS" w:cstheme="minorHAnsi"/>
          <w:sz w:val="22"/>
          <w:szCs w:val="22"/>
        </w:rPr>
        <w:t xml:space="preserve">) </w:t>
      </w:r>
      <w:r w:rsidR="00A65E4E" w:rsidRPr="00A65E4E">
        <w:rPr>
          <w:rFonts w:ascii="Trebuchet MS" w:hAnsi="Trebuchet MS" w:cstheme="minorHAnsi"/>
          <w:sz w:val="22"/>
          <w:szCs w:val="22"/>
        </w:rPr>
        <w:t>ekonomiškai naudingiausias pasiūlymas, esantis pasiūlymų eilės pirmojoje vietoje</w:t>
      </w:r>
      <w:r w:rsidRPr="00AC0C78">
        <w:rPr>
          <w:rFonts w:ascii="Trebuchet MS" w:hAnsi="Trebuchet MS" w:cstheme="minorHAnsi"/>
          <w:sz w:val="22"/>
          <w:szCs w:val="22"/>
        </w:rPr>
        <w:t>.</w:t>
      </w:r>
    </w:p>
    <w:p w14:paraId="16547B75" w14:textId="3AA436BF" w:rsidR="007E7736" w:rsidRDefault="00A9488B" w:rsidP="00F91A09">
      <w:pPr>
        <w:pStyle w:val="NoSpacing"/>
        <w:numPr>
          <w:ilvl w:val="1"/>
          <w:numId w:val="45"/>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BF57777"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7E7736" w:rsidRPr="005E6342">
        <w:rPr>
          <w:rFonts w:ascii="Trebuchet MS" w:hAnsi="Trebuchet MS"/>
          <w:sz w:val="22"/>
          <w:szCs w:val="22"/>
        </w:rPr>
        <w:t>. Turi būti užpildytos grafos, nurodančios atitikimą kokybiniams ir techniniams reikalavimams;</w:t>
      </w:r>
    </w:p>
    <w:p w14:paraId="304642D1" w14:textId="04E4AE3C" w:rsidR="007E7736" w:rsidRPr="00617418" w:rsidRDefault="00DA57D7"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.3.</w:t>
      </w:r>
      <w:r w:rsidR="007E7736">
        <w:rPr>
          <w:rFonts w:ascii="Trebuchet MS" w:hAnsi="Trebuchet MS"/>
          <w:sz w:val="22"/>
          <w:szCs w:val="22"/>
        </w:rPr>
        <w:t xml:space="preserve"> </w:t>
      </w:r>
      <w:r w:rsidR="007E7736" w:rsidRPr="005E6342">
        <w:rPr>
          <w:rFonts w:ascii="Trebuchet MS" w:hAnsi="Trebuchet MS"/>
          <w:sz w:val="22"/>
          <w:szCs w:val="22"/>
        </w:rPr>
        <w:tab/>
        <w:t xml:space="preserve">dokumentai, patvirtinantys pasiūlyme nurodytos prekės atitikimą visiems reikalavimams, nurodytiems kiekviename </w:t>
      </w:r>
      <w:hyperlink w:anchor="_Pirkimo_sąlygų_2" w:history="1">
        <w:r w:rsidR="007E7736" w:rsidRPr="005A0FF3">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lentel</w:t>
      </w:r>
      <w:r w:rsidR="006A4D20">
        <w:rPr>
          <w:rFonts w:ascii="Trebuchet MS" w:hAnsi="Trebuchet MS"/>
          <w:sz w:val="22"/>
          <w:szCs w:val="22"/>
        </w:rPr>
        <w:t>ė</w:t>
      </w:r>
      <w:r w:rsidR="007E7736" w:rsidRPr="005E6342">
        <w:rPr>
          <w:rFonts w:ascii="Trebuchet MS" w:hAnsi="Trebuchet MS"/>
          <w:sz w:val="22"/>
          <w:szCs w:val="22"/>
        </w:rPr>
        <w:t>s punkte</w:t>
      </w:r>
      <w:r w:rsidR="007E7736">
        <w:rPr>
          <w:rFonts w:ascii="Trebuchet MS" w:hAnsi="Trebuchet MS"/>
          <w:sz w:val="22"/>
          <w:szCs w:val="22"/>
        </w:rPr>
        <w:t>.</w:t>
      </w:r>
    </w:p>
    <w:p w14:paraId="678C44CA" w14:textId="6EB53055" w:rsidR="00FE7908" w:rsidRPr="004435EA" w:rsidRDefault="00FE7908" w:rsidP="00F91A09">
      <w:pPr>
        <w:pStyle w:val="Heading1"/>
        <w:numPr>
          <w:ilvl w:val="0"/>
          <w:numId w:val="45"/>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1B7FD7F8" w:rsidR="003300F2" w:rsidRPr="00762B1C"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1FFAEF5" w14:textId="77777777" w:rsidR="00762B1C" w:rsidRPr="00762B1C" w:rsidRDefault="00762B1C" w:rsidP="00762B1C">
      <w:pPr>
        <w:pStyle w:val="ListParagraph"/>
        <w:numPr>
          <w:ilvl w:val="1"/>
          <w:numId w:val="38"/>
        </w:numPr>
        <w:ind w:left="0" w:firstLine="567"/>
        <w:jc w:val="both"/>
        <w:rPr>
          <w:rFonts w:ascii="Trebuchet MS" w:hAnsi="Trebuchet MS" w:cstheme="minorHAnsi"/>
          <w:color w:val="000000" w:themeColor="text1"/>
          <w:sz w:val="22"/>
          <w:szCs w:val="22"/>
        </w:rPr>
      </w:pPr>
      <w:r w:rsidRPr="00762B1C">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7FE1B8AC" w14:textId="499E1768" w:rsidR="005A4108" w:rsidRPr="000027C1" w:rsidRDefault="00416222" w:rsidP="00573623">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Pr>
          <w:rFonts w:ascii="Trebuchet MS" w:hAnsi="Trebuchet MS" w:cs="Arial"/>
          <w:sz w:val="22"/>
          <w:szCs w:val="22"/>
        </w:rPr>
        <w:t>12.1.</w:t>
      </w:r>
      <w:r>
        <w:rPr>
          <w:rFonts w:ascii="Trebuchet MS" w:hAnsi="Trebuchet MS" w:cs="Arial"/>
          <w:sz w:val="22"/>
          <w:szCs w:val="22"/>
        </w:rPr>
        <w:tab/>
      </w:r>
      <w:r w:rsidR="005A4108" w:rsidRPr="005A4108">
        <w:rPr>
          <w:rFonts w:ascii="Trebuchet MS" w:hAnsi="Trebuchet MS" w:cs="Arial"/>
          <w:sz w:val="22"/>
          <w:szCs w:val="22"/>
        </w:rPr>
        <w:t xml:space="preserve">Perkančioji organizacija vykdė rinkos konsultaciją susijusią su šiuo pirkimu. Informacija apie vykdytą rinkos konsultaciją skelbiama: </w:t>
      </w:r>
      <w:r w:rsidR="000027C1" w:rsidRPr="000027C1">
        <w:rPr>
          <w:rFonts w:ascii="Trebuchet MS" w:hAnsi="Trebuchet MS"/>
          <w:sz w:val="22"/>
          <w:szCs w:val="22"/>
        </w:rPr>
        <w:t>https://viesiejipirkimai.lt/epps/pmc/viewPmc.do?resourceId=3227070</w:t>
      </w:r>
      <w:r w:rsidR="008D1111" w:rsidRPr="000027C1">
        <w:rPr>
          <w:rFonts w:ascii="Trebuchet MS" w:hAnsi="Trebuchet MS" w:cs="Arial"/>
          <w:sz w:val="22"/>
          <w:szCs w:val="22"/>
        </w:rPr>
        <w:t>.</w:t>
      </w:r>
    </w:p>
    <w:p w14:paraId="0438F4CF" w14:textId="0A9467BF" w:rsidR="00416222" w:rsidRPr="00662CD0" w:rsidRDefault="00BB3B47"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 xml:space="preserve">12.2. </w:t>
      </w:r>
      <w:r w:rsidR="003D201E" w:rsidRPr="003D201E">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416222" w:rsidRPr="00662CD0">
        <w:rPr>
          <w:rFonts w:ascii="Trebuchet MS" w:hAnsi="Trebuchet MS" w:cs="Arial"/>
          <w:sz w:val="22"/>
          <w:szCs w:val="22"/>
        </w:rPr>
        <w:t>.</w:t>
      </w:r>
    </w:p>
    <w:p w14:paraId="05780B77" w14:textId="12070190" w:rsidR="00BB3B47"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w:t>
      </w:r>
      <w:r w:rsidR="00BB3B47">
        <w:rPr>
          <w:rFonts w:ascii="Trebuchet MS" w:hAnsi="Trebuchet MS"/>
          <w:sz w:val="22"/>
          <w:szCs w:val="22"/>
        </w:rPr>
        <w:t>3</w:t>
      </w:r>
      <w:r w:rsidRPr="00996077">
        <w:rPr>
          <w:rFonts w:ascii="Trebuchet MS" w:hAnsi="Trebuchet MS"/>
          <w:sz w:val="22"/>
          <w:szCs w:val="22"/>
        </w:rPr>
        <w:t>.</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31D3B7E5" w14:textId="77777777" w:rsidR="00BB3B47" w:rsidRDefault="00BB3B47">
      <w:pPr>
        <w:rPr>
          <w:rFonts w:ascii="Trebuchet MS" w:hAnsi="Trebuchet MS"/>
          <w:b/>
          <w:sz w:val="22"/>
          <w:szCs w:val="22"/>
          <w:u w:val="single"/>
        </w:rPr>
      </w:pPr>
      <w:r>
        <w:rPr>
          <w:rFonts w:ascii="Trebuchet MS" w:hAnsi="Trebuchet MS"/>
          <w:b/>
          <w:sz w:val="22"/>
          <w:szCs w:val="22"/>
          <w:u w:val="single"/>
        </w:rPr>
        <w:br w:type="page"/>
      </w:r>
    </w:p>
    <w:p w14:paraId="620C6EE4"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5259BC1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08502DB0"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06F56CDE"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3"/>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w:t>
            </w:r>
            <w:r w:rsidRPr="00ED4013">
              <w:rPr>
                <w:rFonts w:ascii="Trebuchet MS" w:hAnsi="Trebuchet MS"/>
                <w:sz w:val="22"/>
                <w:szCs w:val="22"/>
              </w:rPr>
              <w:lastRenderedPageBreak/>
              <w:t xml:space="preserve">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w:t>
            </w:r>
            <w:r w:rsidRPr="00ED4013">
              <w:rPr>
                <w:rFonts w:ascii="Trebuchet MS" w:eastAsia="Yu Mincho" w:hAnsi="Trebuchet MS" w:cs="Arial"/>
                <w:b/>
                <w:bCs/>
                <w:sz w:val="22"/>
                <w:szCs w:val="22"/>
              </w:rPr>
              <w:lastRenderedPageBreak/>
              <w:t>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ED4013">
              <w:rPr>
                <w:rFonts w:ascii="Trebuchet MS" w:hAnsi="Trebuchet MS" w:cstheme="minorHAnsi"/>
                <w:bCs/>
                <w:sz w:val="22"/>
                <w:szCs w:val="22"/>
              </w:rPr>
              <w:lastRenderedPageBreak/>
              <w:t>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6"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D4013">
              <w:rPr>
                <w:rFonts w:ascii="Trebuchet MS" w:hAnsi="Trebuchet MS"/>
                <w:sz w:val="22"/>
                <w:szCs w:val="22"/>
              </w:rPr>
              <w:lastRenderedPageBreak/>
              <w:t>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7"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18"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19"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2"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w:t>
            </w:r>
            <w:r w:rsidRPr="00ED4013">
              <w:rPr>
                <w:rFonts w:ascii="Trebuchet MS" w:hAnsi="Trebuchet MS"/>
                <w:sz w:val="22"/>
                <w:szCs w:val="22"/>
                <w:lang w:eastAsia="en-US"/>
              </w:rPr>
              <w:lastRenderedPageBreak/>
              <w:t xml:space="preserve">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 xml:space="preserve">EBVPD III dalies C4, C5, C6, C7, </w:t>
            </w:r>
            <w:r w:rsidRPr="00ED4013">
              <w:rPr>
                <w:rFonts w:ascii="Trebuchet MS" w:eastAsia="Yu Mincho" w:hAnsi="Trebuchet MS" w:cs="Arial"/>
                <w:sz w:val="22"/>
                <w:szCs w:val="22"/>
                <w:lang w:eastAsia="en-US"/>
              </w:rPr>
              <w:lastRenderedPageBreak/>
              <w:t>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3"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 xml:space="preserve">2. Tiekėjas yra juridinis asmuo, subjektas ar </w:t>
            </w:r>
            <w:r w:rsidRPr="003321C7">
              <w:rPr>
                <w:rFonts w:ascii="Trebuchet MS" w:eastAsia="Calibri" w:hAnsi="Trebuchet MS"/>
                <w:color w:val="000000"/>
                <w:sz w:val="22"/>
                <w:szCs w:val="22"/>
              </w:rPr>
              <w:lastRenderedPageBreak/>
              <w:t>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lastRenderedPageBreak/>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lastRenderedPageBreak/>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 xml:space="preserve">1) tiekėjas, jo subtiekėjas, ūkio subjektai, kurių pajėgumais remiamasi, ar juos kontroliuojantys asmenys yra juridiniai asmenys, registruoti VPĮ 92 </w:t>
            </w:r>
            <w:r w:rsidRPr="00ED4013">
              <w:rPr>
                <w:rFonts w:ascii="Trebuchet MS" w:hAnsi="Trebuchet MS"/>
                <w:sz w:val="22"/>
                <w:szCs w:val="22"/>
              </w:rPr>
              <w:lastRenderedPageBreak/>
              <w:t>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ūkio subjektų grupės, kurios bet </w:t>
            </w:r>
            <w:r w:rsidRPr="00ED4013">
              <w:rPr>
                <w:rFonts w:ascii="Trebuchet MS" w:eastAsia="Times New Roman" w:hAnsi="Trebuchet MS" w:cs="Times New Roman"/>
                <w:color w:val="auto"/>
                <w:sz w:val="22"/>
                <w:szCs w:val="22"/>
                <w:lang w:val="lt-LT"/>
              </w:rPr>
              <w:lastRenderedPageBreak/>
              <w:t>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w:t>
            </w:r>
            <w:r w:rsidRPr="00ED4013">
              <w:rPr>
                <w:rFonts w:ascii="Trebuchet MS" w:hAnsi="Trebuchet MS"/>
                <w:sz w:val="22"/>
                <w:szCs w:val="22"/>
                <w:lang w:eastAsia="en-GB"/>
              </w:rPr>
              <w:lastRenderedPageBreak/>
              <w:t>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 xml:space="preserve">2.10. valstybių, kuriose tiekėjas vykdo veiklą sąrašas ir veiklos pobūdis, taip pat verslo kooperacijos ir partnerystės ryšiais susijusių valstybių subjektų sąrašas ir jų </w:t>
            </w:r>
            <w:r>
              <w:rPr>
                <w:rFonts w:ascii="Trebuchet MS" w:eastAsia="Times New Roman" w:hAnsi="Trebuchet MS" w:cs="Times New Roman"/>
                <w:color w:val="auto"/>
                <w:sz w:val="22"/>
                <w:szCs w:val="22"/>
                <w:lang w:val="lt-LT"/>
              </w:rPr>
              <w:lastRenderedPageBreak/>
              <w:t>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w:t>
            </w:r>
            <w:r w:rsidRPr="00ED4013">
              <w:rPr>
                <w:rFonts w:ascii="Trebuchet MS" w:hAnsi="Trebuchet MS"/>
                <w:bCs/>
                <w:color w:val="000000"/>
                <w:sz w:val="22"/>
                <w:szCs w:val="22"/>
              </w:rPr>
              <w:lastRenderedPageBreak/>
              <w:t xml:space="preserve">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D21FD10" w14:textId="77777777" w:rsidR="0078133A" w:rsidRPr="00261829" w:rsidRDefault="0078133A" w:rsidP="0078133A">
      <w:pPr>
        <w:numPr>
          <w:ilvl w:val="0"/>
          <w:numId w:val="17"/>
        </w:numPr>
        <w:tabs>
          <w:tab w:val="left" w:pos="851"/>
        </w:tabs>
        <w:spacing w:after="0" w:line="240" w:lineRule="auto"/>
        <w:ind w:left="0" w:firstLine="567"/>
        <w:contextualSpacing/>
        <w:jc w:val="both"/>
        <w:rPr>
          <w:rFonts w:ascii="Trebuchet MS" w:eastAsiaTheme="minorHAnsi" w:hAnsi="Trebuchet MS" w:cstheme="minorHAnsi"/>
          <w:sz w:val="22"/>
          <w:szCs w:val="22"/>
        </w:rPr>
      </w:pPr>
      <w:bookmarkStart w:id="65" w:name="_Pirkimo_sąlygų_5"/>
      <w:bookmarkStart w:id="66" w:name="_Ref38291379"/>
      <w:bookmarkStart w:id="67" w:name="_Ref38291394"/>
      <w:bookmarkStart w:id="68" w:name="_Ref38898251"/>
      <w:bookmarkEnd w:id="65"/>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7BF641C0" w14:textId="77777777" w:rsidR="0078133A" w:rsidRPr="00261829" w:rsidRDefault="0078133A" w:rsidP="0078133A">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455504" w14:textId="77777777" w:rsidR="0078133A" w:rsidRPr="00261829" w:rsidRDefault="0078133A" w:rsidP="0078133A">
      <w:pPr>
        <w:tabs>
          <w:tab w:val="left" w:pos="993"/>
        </w:tabs>
        <w:spacing w:after="0" w:line="240" w:lineRule="auto"/>
        <w:ind w:firstLine="567"/>
        <w:contextualSpacing/>
        <w:jc w:val="both"/>
        <w:rPr>
          <w:rFonts w:ascii="Trebuchet MS" w:eastAsiaTheme="minorHAnsi" w:hAnsi="Trebuchet MS" w:cstheme="minorHAnsi"/>
          <w:sz w:val="22"/>
          <w:szCs w:val="22"/>
        </w:rPr>
      </w:pPr>
    </w:p>
    <w:p w14:paraId="4BDB5471" w14:textId="77777777" w:rsidR="0078133A" w:rsidRPr="00261829" w:rsidRDefault="0078133A" w:rsidP="0078133A">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384352A9" w14:textId="77777777" w:rsidR="0078133A" w:rsidRPr="00261829" w:rsidRDefault="0078133A" w:rsidP="0078133A">
      <w:pPr>
        <w:tabs>
          <w:tab w:val="left" w:pos="720"/>
        </w:tabs>
        <w:spacing w:after="0" w:line="240" w:lineRule="auto"/>
        <w:ind w:firstLine="567"/>
        <w:jc w:val="center"/>
        <w:rPr>
          <w:rFonts w:ascii="Trebuchet MS" w:eastAsia="Calibri" w:hAnsi="Trebuchet MS"/>
          <w:b/>
          <w:bCs/>
          <w:sz w:val="22"/>
          <w:szCs w:val="22"/>
          <w:lang w:eastAsia="en-US"/>
        </w:rPr>
      </w:pPr>
    </w:p>
    <w:p w14:paraId="09C6EE8C" w14:textId="77777777" w:rsidR="0078133A" w:rsidRPr="00261829" w:rsidRDefault="0078133A" w:rsidP="0078133A">
      <w:pPr>
        <w:tabs>
          <w:tab w:val="left" w:pos="720"/>
        </w:tabs>
        <w:spacing w:after="0" w:line="240" w:lineRule="auto"/>
        <w:ind w:firstLine="567"/>
        <w:jc w:val="center"/>
        <w:rPr>
          <w:rFonts w:ascii="Trebuchet MS" w:eastAsia="Calibri" w:hAnsi="Trebuchet MS"/>
          <w:b/>
          <w:bCs/>
          <w:sz w:val="22"/>
          <w:szCs w:val="22"/>
          <w:lang w:eastAsia="en-US"/>
        </w:rPr>
      </w:pPr>
    </w:p>
    <w:p w14:paraId="2FBA1979" w14:textId="77777777" w:rsidR="0078133A" w:rsidRPr="00261829" w:rsidRDefault="0078133A" w:rsidP="0078133A">
      <w:pPr>
        <w:numPr>
          <w:ilvl w:val="0"/>
          <w:numId w:val="17"/>
        </w:numPr>
        <w:tabs>
          <w:tab w:val="left" w:pos="851"/>
        </w:tabs>
        <w:spacing w:after="0" w:line="20" w:lineRule="atLeast"/>
        <w:ind w:left="0" w:firstLine="567"/>
        <w:contextualSpacing/>
        <w:jc w:val="both"/>
        <w:rPr>
          <w:rFonts w:ascii="Trebuchet MS" w:eastAsia="Calibri" w:hAnsi="Trebuchet MS" w:cstheme="minorHAnsi"/>
          <w:sz w:val="22"/>
          <w:szCs w:val="22"/>
          <w:lang w:eastAsia="en-US"/>
        </w:rPr>
      </w:pPr>
      <w:r w:rsidRPr="00261829">
        <w:rPr>
          <w:rFonts w:ascii="Trebuchet MS" w:eastAsia="Calibri" w:hAnsi="Trebuchet MS" w:cstheme="minorHAnsi"/>
          <w:sz w:val="22"/>
          <w:szCs w:val="22"/>
          <w:lang w:eastAsia="en-US"/>
        </w:rPr>
        <w:t>Perkančioji organizacija nereikalauja, kad tiekėjai laikytųsi k</w:t>
      </w:r>
      <w:r w:rsidRPr="00261829">
        <w:rPr>
          <w:rFonts w:ascii="Trebuchet MS" w:eastAsia="Calibri" w:hAnsi="Trebuchet MS" w:cstheme="minorHAnsi"/>
          <w:iCs/>
          <w:sz w:val="22"/>
          <w:szCs w:val="22"/>
          <w:lang w:eastAsia="en-US"/>
        </w:rPr>
        <w:t>okybės vadybos sistemos ir (arba) aplinkos apsaugos vadybos sistemos standartų.</w:t>
      </w:r>
    </w:p>
    <w:p w14:paraId="116FFBAB" w14:textId="77777777" w:rsidR="0078133A" w:rsidRDefault="0078133A" w:rsidP="0078133A">
      <w:pPr>
        <w:tabs>
          <w:tab w:val="left" w:pos="851"/>
        </w:tabs>
        <w:spacing w:after="0" w:line="20" w:lineRule="atLeast"/>
        <w:jc w:val="both"/>
        <w:rPr>
          <w:rFonts w:ascii="Trebuchet MS" w:eastAsia="Calibri" w:hAnsi="Trebuchet MS" w:cstheme="minorHAnsi"/>
          <w:sz w:val="22"/>
          <w:szCs w:val="22"/>
          <w:lang w:eastAsia="en-US"/>
        </w:rPr>
      </w:pPr>
    </w:p>
    <w:p w14:paraId="10169841" w14:textId="77777777" w:rsidR="0078133A" w:rsidRPr="00F0499F" w:rsidRDefault="0078133A" w:rsidP="0078133A">
      <w:pPr>
        <w:spacing w:after="0" w:line="240" w:lineRule="auto"/>
        <w:jc w:val="center"/>
        <w:rPr>
          <w:rFonts w:cstheme="minorHAnsi"/>
          <w:b/>
          <w:bCs/>
          <w:smallCaps/>
        </w:rPr>
      </w:pPr>
      <w:r w:rsidRPr="00F0499F">
        <w:rPr>
          <w:rFonts w:eastAsiaTheme="minorHAnsi" w:cstheme="minorHAnsi"/>
          <w:lang w:eastAsia="en-US"/>
        </w:rPr>
        <w:t>__________</w:t>
      </w:r>
    </w:p>
    <w:p w14:paraId="4DDBB3E1" w14:textId="77777777" w:rsidR="0078133A" w:rsidRPr="00F0499F" w:rsidRDefault="0078133A" w:rsidP="0078133A">
      <w:pPr>
        <w:rPr>
          <w:rFonts w:cstheme="minorHAnsi"/>
          <w:b/>
          <w:bCs/>
          <w:smallCaps/>
          <w:sz w:val="22"/>
          <w:szCs w:val="22"/>
        </w:rPr>
      </w:pPr>
      <w:r w:rsidRPr="00F0499F">
        <w:rPr>
          <w:rFonts w:cstheme="minorHAnsi"/>
          <w:b/>
          <w:bCs/>
          <w:smallCaps/>
          <w:sz w:val="22"/>
          <w:szCs w:val="22"/>
        </w:rPr>
        <w:br w:type="page"/>
      </w:r>
    </w:p>
    <w:p w14:paraId="00909669" w14:textId="77777777" w:rsidR="0078133A" w:rsidRDefault="0078133A" w:rsidP="002E0B4B">
      <w:pPr>
        <w:pStyle w:val="Heading2"/>
        <w:rPr>
          <w:rFonts w:ascii="Trebuchet MS" w:eastAsia="Calibri" w:hAnsi="Trebuchet MS" w:cstheme="minorHAnsi"/>
          <w:color w:val="0070C0"/>
          <w:sz w:val="22"/>
          <w:szCs w:val="22"/>
        </w:rPr>
        <w:sectPr w:rsidR="0078133A" w:rsidSect="0078133A">
          <w:pgSz w:w="12240" w:h="15840"/>
          <w:pgMar w:top="568" w:right="567" w:bottom="1134" w:left="993" w:header="720" w:footer="0" w:gutter="0"/>
          <w:cols w:space="720"/>
          <w:titlePg/>
          <w:docGrid w:linePitch="360"/>
        </w:sectPr>
      </w:pPr>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42A01025" w14:textId="77777777" w:rsidR="00904ABA" w:rsidRPr="00904ABA" w:rsidRDefault="00904ABA" w:rsidP="00CE794B">
      <w:pPr>
        <w:pStyle w:val="ListParagraph"/>
        <w:spacing w:after="0" w:line="240" w:lineRule="auto"/>
        <w:ind w:left="0" w:firstLine="567"/>
        <w:jc w:val="both"/>
        <w:rPr>
          <w:rFonts w:ascii="Trebuchet MS" w:hAnsi="Trebuchet MS" w:cs="Times New Roman"/>
          <w:sz w:val="22"/>
          <w:szCs w:val="22"/>
        </w:rPr>
      </w:pPr>
      <w:r w:rsidRPr="00904ABA">
        <w:rPr>
          <w:rFonts w:ascii="Trebuchet MS" w:hAnsi="Trebuchet MS" w:cs="Times New Roman"/>
          <w:sz w:val="22"/>
          <w:szCs w:val="22"/>
        </w:rPr>
        <w:t>1.</w:t>
      </w:r>
      <w:r w:rsidRPr="00904ABA">
        <w:rPr>
          <w:rFonts w:ascii="Trebuchet MS" w:hAnsi="Trebuchet MS" w:cs="Times New Roman"/>
          <w:sz w:val="22"/>
          <w:szCs w:val="22"/>
        </w:rPr>
        <w:tab/>
        <w:t>Perkančioji organizacija ekonomiškai naudingiausią pasiūlymą išrenka pagal kainą. Laimėjusiu Pasiūlymu bus pripažintas Pasiūlymas, atitinkantis visus Pirkimo dokumentuose nustatytus reikalavimus ir kurio pasiūlymo kaina be PVM bus mažiausia.</w:t>
      </w:r>
    </w:p>
    <w:p w14:paraId="119827F3" w14:textId="77777777" w:rsidR="00904ABA" w:rsidRPr="00904ABA" w:rsidRDefault="00904ABA" w:rsidP="00CE794B">
      <w:pPr>
        <w:pStyle w:val="ListParagraph"/>
        <w:spacing w:after="0" w:line="240" w:lineRule="auto"/>
        <w:ind w:left="0" w:firstLine="567"/>
        <w:jc w:val="both"/>
        <w:rPr>
          <w:rFonts w:ascii="Trebuchet MS" w:hAnsi="Trebuchet MS" w:cs="Times New Roman"/>
          <w:sz w:val="22"/>
          <w:szCs w:val="22"/>
        </w:rPr>
      </w:pPr>
      <w:r w:rsidRPr="00904ABA">
        <w:rPr>
          <w:rFonts w:ascii="Trebuchet MS" w:hAnsi="Trebuchet MS" w:cs="Times New Roman"/>
          <w:sz w:val="22"/>
          <w:szCs w:val="22"/>
        </w:rPr>
        <w:t>2.</w:t>
      </w:r>
      <w:r w:rsidRPr="00904ABA">
        <w:rPr>
          <w:rFonts w:ascii="Trebuchet MS" w:hAnsi="Trebuchet MS" w:cs="Times New Roman"/>
          <w:sz w:val="22"/>
          <w:szCs w:val="22"/>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FC58D87" w14:textId="1978FCCF" w:rsidR="00904ABA" w:rsidRDefault="00904ABA" w:rsidP="00CE794B">
      <w:pPr>
        <w:pStyle w:val="ListParagraph"/>
        <w:spacing w:after="0" w:line="240" w:lineRule="auto"/>
        <w:ind w:left="0" w:firstLine="567"/>
        <w:jc w:val="both"/>
        <w:rPr>
          <w:rFonts w:ascii="Trebuchet MS" w:hAnsi="Trebuchet MS" w:cs="Times New Roman"/>
          <w:sz w:val="22"/>
          <w:szCs w:val="22"/>
        </w:rPr>
      </w:pPr>
      <w:r w:rsidRPr="00904ABA">
        <w:rPr>
          <w:rFonts w:ascii="Trebuchet MS" w:hAnsi="Trebuchet MS" w:cs="Times New Roman"/>
          <w:sz w:val="22"/>
          <w:szCs w:val="22"/>
        </w:rPr>
        <w:t>3.</w:t>
      </w:r>
      <w:r w:rsidRPr="00904ABA">
        <w:rPr>
          <w:rFonts w:ascii="Trebuchet MS" w:hAnsi="Trebuchet MS" w:cs="Times New Roman"/>
          <w:sz w:val="22"/>
          <w:szCs w:val="22"/>
        </w:rPr>
        <w:tab/>
        <w:t>Tais atvejais, kai kelių dalyvių ekonominis naudingumas yra vienodas, nustatant pasiūlymų eilę, pirmesnis į šią eilę įrašomas dalyvis, kurio pasiūlymas pateiktas anksčiausiai.</w:t>
      </w:r>
    </w:p>
    <w:p w14:paraId="51875E4D" w14:textId="77777777" w:rsidR="00904ABA" w:rsidRDefault="00904ABA" w:rsidP="00CE794B">
      <w:pPr>
        <w:ind w:firstLine="567"/>
        <w:rPr>
          <w:rFonts w:ascii="Trebuchet MS" w:hAnsi="Trebuchet MS" w:cs="Times New Roman"/>
          <w:sz w:val="22"/>
          <w:szCs w:val="22"/>
        </w:rPr>
      </w:pPr>
      <w:r>
        <w:rPr>
          <w:rFonts w:ascii="Trebuchet MS" w:hAnsi="Trebuchet MS" w:cs="Times New Roman"/>
          <w:sz w:val="22"/>
          <w:szCs w:val="22"/>
        </w:rPr>
        <w:br w:type="page"/>
      </w:r>
    </w:p>
    <w:p w14:paraId="777D3577" w14:textId="77777777" w:rsidR="00674EF6" w:rsidRPr="009474BA" w:rsidRDefault="00674EF6" w:rsidP="00904ABA">
      <w:pPr>
        <w:pStyle w:val="ListParagraph"/>
        <w:tabs>
          <w:tab w:val="left" w:pos="709"/>
        </w:tabs>
        <w:spacing w:after="0" w:line="240" w:lineRule="auto"/>
        <w:ind w:left="714" w:hanging="357"/>
        <w:jc w:val="both"/>
        <w:rPr>
          <w:rFonts w:ascii="Trebuchet MS" w:hAnsi="Trebuchet MS" w:cs="Times New Roman"/>
          <w:sz w:val="22"/>
          <w:szCs w:val="22"/>
        </w:rPr>
      </w:pP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95528596"/>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0549E2F8" w14:textId="77777777" w:rsidR="00193593" w:rsidRPr="00AD7A3F" w:rsidRDefault="00193593" w:rsidP="00193593">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D1FECA" w14:textId="224831E6" w:rsidR="00193593" w:rsidRDefault="00193593">
      <w:pPr>
        <w:rPr>
          <w:rFonts w:ascii="Trebuchet MS" w:hAnsi="Trebuchet MS"/>
          <w:sz w:val="16"/>
          <w:szCs w:val="16"/>
        </w:rPr>
      </w:pPr>
      <w:r>
        <w:rPr>
          <w:rFonts w:ascii="Trebuchet MS" w:hAnsi="Trebuchet MS"/>
          <w:sz w:val="16"/>
          <w:szCs w:val="16"/>
        </w:rPr>
        <w:br w:type="page"/>
      </w:r>
    </w:p>
    <w:p w14:paraId="46AF0DAF"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95528597"/>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03D63CD0" w14:textId="77777777" w:rsidR="000F282D" w:rsidRPr="00ED4013" w:rsidRDefault="000F282D" w:rsidP="000F282D">
      <w:pPr>
        <w:rPr>
          <w:rFonts w:ascii="Trebuchet MS" w:eastAsia="Calibri" w:hAnsi="Trebuchet MS" w:cs="Arial"/>
          <w:sz w:val="22"/>
          <w:szCs w:val="22"/>
        </w:rPr>
      </w:pPr>
    </w:p>
    <w:p w14:paraId="4EE62613" w14:textId="77777777" w:rsidR="00193593" w:rsidRPr="00AD7A3F" w:rsidRDefault="00193593" w:rsidP="00193593">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2"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2"/>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CBFE" w14:textId="77777777" w:rsidR="00DD26C5" w:rsidRDefault="00DD26C5" w:rsidP="00D05666">
      <w:r>
        <w:separator/>
      </w:r>
    </w:p>
  </w:endnote>
  <w:endnote w:type="continuationSeparator" w:id="0">
    <w:p w14:paraId="10802998" w14:textId="77777777" w:rsidR="00DD26C5" w:rsidRDefault="00DD26C5" w:rsidP="00D05666">
      <w:r>
        <w:continuationSeparator/>
      </w:r>
    </w:p>
  </w:endnote>
  <w:endnote w:type="continuationNotice" w:id="1">
    <w:p w14:paraId="647C47CD" w14:textId="77777777" w:rsidR="00DD26C5" w:rsidRDefault="00DD26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4AD86" w14:textId="77777777" w:rsidR="00DD26C5" w:rsidRDefault="00DD26C5" w:rsidP="00D05666">
      <w:r>
        <w:separator/>
      </w:r>
    </w:p>
  </w:footnote>
  <w:footnote w:type="continuationSeparator" w:id="0">
    <w:p w14:paraId="5C9C8961" w14:textId="77777777" w:rsidR="00DD26C5" w:rsidRDefault="00DD26C5" w:rsidP="00D05666">
      <w:r>
        <w:continuationSeparator/>
      </w:r>
    </w:p>
  </w:footnote>
  <w:footnote w:type="continuationNotice" w:id="1">
    <w:p w14:paraId="0517698D" w14:textId="77777777" w:rsidR="00DD26C5" w:rsidRDefault="00DD26C5">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A123552"/>
    <w:multiLevelType w:val="multilevel"/>
    <w:tmpl w:val="84763F4C"/>
    <w:lvl w:ilvl="0">
      <w:start w:val="1"/>
      <w:numFmt w:val="decimal"/>
      <w:lvlText w:val="%1."/>
      <w:lvlJc w:val="left"/>
      <w:pPr>
        <w:ind w:left="1500" w:hanging="360"/>
      </w:pPr>
      <w:rPr>
        <w:rFonts w:hint="default"/>
      </w:rPr>
    </w:lvl>
    <w:lvl w:ilvl="1">
      <w:start w:val="1"/>
      <w:numFmt w:val="decimal"/>
      <w:isLgl/>
      <w:lvlText w:val="%1.%2."/>
      <w:lvlJc w:val="left"/>
      <w:pPr>
        <w:ind w:left="1430" w:hanging="720"/>
      </w:pPr>
      <w:rPr>
        <w:rFonts w:eastAsia="Calibri" w:hint="default"/>
        <w:b w:val="0"/>
      </w:rPr>
    </w:lvl>
    <w:lvl w:ilvl="2">
      <w:start w:val="1"/>
      <w:numFmt w:val="decimal"/>
      <w:isLgl/>
      <w:lvlText w:val="%1.%2.%3."/>
      <w:lvlJc w:val="left"/>
      <w:pPr>
        <w:ind w:left="1860" w:hanging="720"/>
      </w:pPr>
      <w:rPr>
        <w:rFonts w:eastAsia="Calibri" w:hint="default"/>
        <w:b/>
      </w:rPr>
    </w:lvl>
    <w:lvl w:ilvl="3">
      <w:start w:val="1"/>
      <w:numFmt w:val="decimal"/>
      <w:isLgl/>
      <w:lvlText w:val="%1.%2.%3.%4."/>
      <w:lvlJc w:val="left"/>
      <w:pPr>
        <w:ind w:left="2220" w:hanging="1080"/>
      </w:pPr>
      <w:rPr>
        <w:rFonts w:eastAsia="Calibri" w:hint="default"/>
        <w:b/>
      </w:rPr>
    </w:lvl>
    <w:lvl w:ilvl="4">
      <w:start w:val="1"/>
      <w:numFmt w:val="decimal"/>
      <w:isLgl/>
      <w:lvlText w:val="%1.%2.%3.%4.%5."/>
      <w:lvlJc w:val="left"/>
      <w:pPr>
        <w:ind w:left="2220" w:hanging="1080"/>
      </w:pPr>
      <w:rPr>
        <w:rFonts w:eastAsia="Calibri" w:hint="default"/>
        <w:b/>
      </w:rPr>
    </w:lvl>
    <w:lvl w:ilvl="5">
      <w:start w:val="1"/>
      <w:numFmt w:val="decimal"/>
      <w:isLgl/>
      <w:lvlText w:val="%1.%2.%3.%4.%5.%6."/>
      <w:lvlJc w:val="left"/>
      <w:pPr>
        <w:ind w:left="2580" w:hanging="1440"/>
      </w:pPr>
      <w:rPr>
        <w:rFonts w:eastAsia="Calibri" w:hint="default"/>
        <w:b/>
      </w:rPr>
    </w:lvl>
    <w:lvl w:ilvl="6">
      <w:start w:val="1"/>
      <w:numFmt w:val="decimal"/>
      <w:isLgl/>
      <w:lvlText w:val="%1.%2.%3.%4.%5.%6.%7."/>
      <w:lvlJc w:val="left"/>
      <w:pPr>
        <w:ind w:left="2580" w:hanging="1440"/>
      </w:pPr>
      <w:rPr>
        <w:rFonts w:eastAsia="Calibri" w:hint="default"/>
        <w:b/>
      </w:rPr>
    </w:lvl>
    <w:lvl w:ilvl="7">
      <w:start w:val="1"/>
      <w:numFmt w:val="decimal"/>
      <w:isLgl/>
      <w:lvlText w:val="%1.%2.%3.%4.%5.%6.%7.%8."/>
      <w:lvlJc w:val="left"/>
      <w:pPr>
        <w:ind w:left="2940" w:hanging="1800"/>
      </w:pPr>
      <w:rPr>
        <w:rFonts w:eastAsia="Calibri" w:hint="default"/>
        <w:b/>
      </w:rPr>
    </w:lvl>
    <w:lvl w:ilvl="8">
      <w:start w:val="1"/>
      <w:numFmt w:val="decimal"/>
      <w:isLgl/>
      <w:lvlText w:val="%1.%2.%3.%4.%5.%6.%7.%8.%9."/>
      <w:lvlJc w:val="left"/>
      <w:pPr>
        <w:ind w:left="2940" w:hanging="1800"/>
      </w:pPr>
      <w:rPr>
        <w:rFonts w:eastAsia="Calibri" w:hint="default"/>
        <w:b/>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B15C5"/>
    <w:multiLevelType w:val="multilevel"/>
    <w:tmpl w:val="491C4890"/>
    <w:numStyleLink w:val="Style3"/>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443"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BC310C"/>
    <w:multiLevelType w:val="multilevel"/>
    <w:tmpl w:val="B3B83CE8"/>
    <w:lvl w:ilvl="0">
      <w:start w:val="2"/>
      <w:numFmt w:val="decimal"/>
      <w:lvlText w:val="%1."/>
      <w:lvlJc w:val="left"/>
      <w:pPr>
        <w:ind w:left="384" w:hanging="384"/>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E33045D"/>
    <w:multiLevelType w:val="multilevel"/>
    <w:tmpl w:val="3724CFC8"/>
    <w:lvl w:ilvl="0">
      <w:start w:val="1"/>
      <w:numFmt w:val="decimal"/>
      <w:lvlText w:val="%1."/>
      <w:lvlJc w:val="left"/>
      <w:pPr>
        <w:ind w:left="384" w:hanging="384"/>
      </w:pPr>
      <w:rPr>
        <w:rFonts w:eastAsia="Times New Roman" w:cs="Arial" w:hint="default"/>
      </w:rPr>
    </w:lvl>
    <w:lvl w:ilvl="1">
      <w:start w:val="1"/>
      <w:numFmt w:val="decimal"/>
      <w:lvlText w:val="%1.%2."/>
      <w:lvlJc w:val="left"/>
      <w:pPr>
        <w:ind w:left="2007" w:hanging="720"/>
      </w:pPr>
      <w:rPr>
        <w:rFonts w:eastAsia="Times New Roman" w:cs="Arial" w:hint="default"/>
      </w:rPr>
    </w:lvl>
    <w:lvl w:ilvl="2">
      <w:start w:val="1"/>
      <w:numFmt w:val="decimal"/>
      <w:lvlText w:val="%1.%2.%3."/>
      <w:lvlJc w:val="left"/>
      <w:pPr>
        <w:ind w:left="3294" w:hanging="720"/>
      </w:pPr>
      <w:rPr>
        <w:rFonts w:eastAsia="Times New Roman" w:cs="Arial" w:hint="default"/>
      </w:rPr>
    </w:lvl>
    <w:lvl w:ilvl="3">
      <w:start w:val="1"/>
      <w:numFmt w:val="decimal"/>
      <w:lvlText w:val="%1.%2.%3.%4."/>
      <w:lvlJc w:val="left"/>
      <w:pPr>
        <w:ind w:left="4941" w:hanging="1080"/>
      </w:pPr>
      <w:rPr>
        <w:rFonts w:eastAsia="Times New Roman" w:cs="Arial" w:hint="default"/>
      </w:rPr>
    </w:lvl>
    <w:lvl w:ilvl="4">
      <w:start w:val="1"/>
      <w:numFmt w:val="decimal"/>
      <w:lvlText w:val="%1.%2.%3.%4.%5."/>
      <w:lvlJc w:val="left"/>
      <w:pPr>
        <w:ind w:left="6228" w:hanging="1080"/>
      </w:pPr>
      <w:rPr>
        <w:rFonts w:eastAsia="Times New Roman" w:cs="Arial" w:hint="default"/>
      </w:rPr>
    </w:lvl>
    <w:lvl w:ilvl="5">
      <w:start w:val="1"/>
      <w:numFmt w:val="decimal"/>
      <w:lvlText w:val="%1.%2.%3.%4.%5.%6."/>
      <w:lvlJc w:val="left"/>
      <w:pPr>
        <w:ind w:left="7875" w:hanging="1440"/>
      </w:pPr>
      <w:rPr>
        <w:rFonts w:eastAsia="Times New Roman" w:cs="Arial" w:hint="default"/>
      </w:rPr>
    </w:lvl>
    <w:lvl w:ilvl="6">
      <w:start w:val="1"/>
      <w:numFmt w:val="decimal"/>
      <w:lvlText w:val="%1.%2.%3.%4.%5.%6.%7."/>
      <w:lvlJc w:val="left"/>
      <w:pPr>
        <w:ind w:left="9162" w:hanging="1440"/>
      </w:pPr>
      <w:rPr>
        <w:rFonts w:eastAsia="Times New Roman" w:cs="Arial" w:hint="default"/>
      </w:rPr>
    </w:lvl>
    <w:lvl w:ilvl="7">
      <w:start w:val="1"/>
      <w:numFmt w:val="decimal"/>
      <w:lvlText w:val="%1.%2.%3.%4.%5.%6.%7.%8."/>
      <w:lvlJc w:val="left"/>
      <w:pPr>
        <w:ind w:left="10809" w:hanging="1800"/>
      </w:pPr>
      <w:rPr>
        <w:rFonts w:eastAsia="Times New Roman" w:cs="Arial" w:hint="default"/>
      </w:rPr>
    </w:lvl>
    <w:lvl w:ilvl="8">
      <w:start w:val="1"/>
      <w:numFmt w:val="decimal"/>
      <w:lvlText w:val="%1.%2.%3.%4.%5.%6.%7.%8.%9."/>
      <w:lvlJc w:val="left"/>
      <w:pPr>
        <w:ind w:left="12096" w:hanging="1800"/>
      </w:pPr>
      <w:rPr>
        <w:rFonts w:eastAsia="Times New Roman" w:cs="Arial" w:hint="default"/>
      </w:rPr>
    </w:lvl>
  </w:abstractNum>
  <w:abstractNum w:abstractNumId="2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4" w15:restartNumberingAfterBreak="0">
    <w:nsid w:val="61357749"/>
    <w:multiLevelType w:val="multilevel"/>
    <w:tmpl w:val="BA5ABC96"/>
    <w:numStyleLink w:val="Style2"/>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576A6C"/>
    <w:multiLevelType w:val="multilevel"/>
    <w:tmpl w:val="EA5C90BC"/>
    <w:lvl w:ilvl="0">
      <w:start w:val="1"/>
      <w:numFmt w:val="decimal"/>
      <w:lvlText w:val="%1."/>
      <w:lvlJc w:val="left"/>
      <w:pPr>
        <w:ind w:left="384" w:hanging="384"/>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5" w15:restartNumberingAfterBreak="0">
    <w:nsid w:val="6E71444D"/>
    <w:multiLevelType w:val="multilevel"/>
    <w:tmpl w:val="1E620752"/>
    <w:lvl w:ilvl="0">
      <w:start w:val="10"/>
      <w:numFmt w:val="decimal"/>
      <w:lvlText w:val="%1."/>
      <w:lvlJc w:val="left"/>
      <w:pPr>
        <w:ind w:left="630" w:hanging="630"/>
      </w:pPr>
      <w:rPr>
        <w:rFonts w:hint="default"/>
      </w:rPr>
    </w:lvl>
    <w:lvl w:ilvl="1">
      <w:start w:val="1"/>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1"/>
  </w:num>
  <w:num w:numId="3" w16cid:durableId="180555126">
    <w:abstractNumId w:val="33"/>
  </w:num>
  <w:num w:numId="4" w16cid:durableId="261647677">
    <w:abstractNumId w:val="29"/>
  </w:num>
  <w:num w:numId="5" w16cid:durableId="1596816958">
    <w:abstractNumId w:val="36"/>
  </w:num>
  <w:num w:numId="6" w16cid:durableId="1217548968">
    <w:abstractNumId w:val="11"/>
  </w:num>
  <w:num w:numId="7" w16cid:durableId="1624387931">
    <w:abstractNumId w:val="32"/>
  </w:num>
  <w:num w:numId="8" w16cid:durableId="1284731942">
    <w:abstractNumId w:val="14"/>
  </w:num>
  <w:num w:numId="9" w16cid:durableId="1381440480">
    <w:abstractNumId w:val="26"/>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7"/>
  </w:num>
  <w:num w:numId="12" w16cid:durableId="2028556978">
    <w:abstractNumId w:val="20"/>
  </w:num>
  <w:num w:numId="13" w16cid:durableId="1418096209">
    <w:abstractNumId w:val="28"/>
  </w:num>
  <w:num w:numId="14" w16cid:durableId="568273588">
    <w:abstractNumId w:val="9"/>
  </w:num>
  <w:num w:numId="15" w16cid:durableId="227083018">
    <w:abstractNumId w:val="7"/>
  </w:num>
  <w:num w:numId="16" w16cid:durableId="791552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8"/>
  </w:num>
  <w:num w:numId="19" w16cid:durableId="2024360745">
    <w:abstractNumId w:val="25"/>
  </w:num>
  <w:num w:numId="20" w16cid:durableId="392848113">
    <w:abstractNumId w:val="31"/>
  </w:num>
  <w:num w:numId="21" w16cid:durableId="1422484116">
    <w:abstractNumId w:val="0"/>
  </w:num>
  <w:num w:numId="22" w16cid:durableId="302004130">
    <w:abstractNumId w:val="15"/>
  </w:num>
  <w:num w:numId="23" w16cid:durableId="1992443606">
    <w:abstractNumId w:val="23"/>
  </w:num>
  <w:num w:numId="24" w16cid:durableId="1003556127">
    <w:abstractNumId w:val="21"/>
  </w:num>
  <w:num w:numId="25" w16cid:durableId="1042821742">
    <w:abstractNumId w:val="2"/>
  </w:num>
  <w:num w:numId="26" w16cid:durableId="901604480">
    <w:abstractNumId w:val="16"/>
  </w:num>
  <w:num w:numId="27" w16cid:durableId="592474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2"/>
  </w:num>
  <w:num w:numId="29" w16cid:durableId="388456439">
    <w:abstractNumId w:val="3"/>
  </w:num>
  <w:num w:numId="30" w16cid:durableId="638652643">
    <w:abstractNumId w:val="21"/>
  </w:num>
  <w:num w:numId="31" w16cid:durableId="1583489710">
    <w:abstractNumId w:val="4"/>
  </w:num>
  <w:num w:numId="32" w16cid:durableId="579212458">
    <w:abstractNumId w:val="17"/>
  </w:num>
  <w:num w:numId="33" w16cid:durableId="1473793981">
    <w:abstractNumId w:val="30"/>
  </w:num>
  <w:num w:numId="34" w16cid:durableId="2016572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4"/>
  </w:num>
  <w:num w:numId="37" w16cid:durableId="987170417">
    <w:abstractNumId w:val="10"/>
  </w:num>
  <w:num w:numId="38" w16cid:durableId="784276780">
    <w:abstractNumId w:val="5"/>
  </w:num>
  <w:num w:numId="39" w16cid:durableId="1969237952">
    <w:abstractNumId w:val="8"/>
  </w:num>
  <w:num w:numId="40" w16cid:durableId="1694376384">
    <w:abstractNumId w:val="13"/>
  </w:num>
  <w:num w:numId="41" w16cid:durableId="174423052">
    <w:abstractNumId w:val="19"/>
  </w:num>
  <w:num w:numId="42" w16cid:durableId="443616000">
    <w:abstractNumId w:val="6"/>
  </w:num>
  <w:num w:numId="43" w16cid:durableId="1934194258">
    <w:abstractNumId w:val="12"/>
  </w:num>
  <w:num w:numId="44" w16cid:durableId="279730369">
    <w:abstractNumId w:val="34"/>
  </w:num>
  <w:num w:numId="45" w16cid:durableId="917055072">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7C1"/>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A17"/>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F4"/>
    <w:rsid w:val="00053139"/>
    <w:rsid w:val="000531A1"/>
    <w:rsid w:val="0005396D"/>
    <w:rsid w:val="00053ABC"/>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0FE7"/>
    <w:rsid w:val="0008241E"/>
    <w:rsid w:val="00082D89"/>
    <w:rsid w:val="00082E5F"/>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300F"/>
    <w:rsid w:val="00094604"/>
    <w:rsid w:val="000951F1"/>
    <w:rsid w:val="00095834"/>
    <w:rsid w:val="00095A99"/>
    <w:rsid w:val="00095FC3"/>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9E2"/>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4E18"/>
    <w:rsid w:val="000C55D6"/>
    <w:rsid w:val="000C5875"/>
    <w:rsid w:val="000C59B8"/>
    <w:rsid w:val="000C6068"/>
    <w:rsid w:val="000C6BF3"/>
    <w:rsid w:val="000C7160"/>
    <w:rsid w:val="000C7BC1"/>
    <w:rsid w:val="000D0F58"/>
    <w:rsid w:val="000D1289"/>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0FB6"/>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9E5"/>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3AEA"/>
    <w:rsid w:val="00124338"/>
    <w:rsid w:val="00124345"/>
    <w:rsid w:val="00124FB1"/>
    <w:rsid w:val="00125082"/>
    <w:rsid w:val="001255EE"/>
    <w:rsid w:val="0012584E"/>
    <w:rsid w:val="0012639E"/>
    <w:rsid w:val="001265CB"/>
    <w:rsid w:val="00127196"/>
    <w:rsid w:val="001275FB"/>
    <w:rsid w:val="00127F38"/>
    <w:rsid w:val="0013010B"/>
    <w:rsid w:val="001301B1"/>
    <w:rsid w:val="00130780"/>
    <w:rsid w:val="0013140B"/>
    <w:rsid w:val="00131BA4"/>
    <w:rsid w:val="001324C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4EE"/>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62"/>
    <w:rsid w:val="00192ED3"/>
    <w:rsid w:val="0019359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12D"/>
    <w:rsid w:val="001A67B2"/>
    <w:rsid w:val="001A68AB"/>
    <w:rsid w:val="001A6C2F"/>
    <w:rsid w:val="001A6CC7"/>
    <w:rsid w:val="001A6D16"/>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B7F4F"/>
    <w:rsid w:val="001C1AD0"/>
    <w:rsid w:val="001C1CC5"/>
    <w:rsid w:val="001C1F4B"/>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68"/>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7B9"/>
    <w:rsid w:val="00220B88"/>
    <w:rsid w:val="002211A8"/>
    <w:rsid w:val="00221235"/>
    <w:rsid w:val="00221CC0"/>
    <w:rsid w:val="00221FBD"/>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4A28"/>
    <w:rsid w:val="0023505D"/>
    <w:rsid w:val="002358F1"/>
    <w:rsid w:val="002374F8"/>
    <w:rsid w:val="00237EA0"/>
    <w:rsid w:val="002411C2"/>
    <w:rsid w:val="002415C7"/>
    <w:rsid w:val="0024180E"/>
    <w:rsid w:val="00241D43"/>
    <w:rsid w:val="00242459"/>
    <w:rsid w:val="002425E8"/>
    <w:rsid w:val="00242CEB"/>
    <w:rsid w:val="002430AE"/>
    <w:rsid w:val="00243CBC"/>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2E31"/>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0C62"/>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5B21"/>
    <w:rsid w:val="002960E2"/>
    <w:rsid w:val="002965F6"/>
    <w:rsid w:val="002970CF"/>
    <w:rsid w:val="00297490"/>
    <w:rsid w:val="002974D4"/>
    <w:rsid w:val="002A00F8"/>
    <w:rsid w:val="002A061A"/>
    <w:rsid w:val="002A18E5"/>
    <w:rsid w:val="002A1EB6"/>
    <w:rsid w:val="002A201B"/>
    <w:rsid w:val="002A25D9"/>
    <w:rsid w:val="002A3B3E"/>
    <w:rsid w:val="002A3C89"/>
    <w:rsid w:val="002A43AA"/>
    <w:rsid w:val="002A4AC9"/>
    <w:rsid w:val="002A5143"/>
    <w:rsid w:val="002A52B0"/>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4F46"/>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2D7"/>
    <w:rsid w:val="002D3712"/>
    <w:rsid w:val="002D470F"/>
    <w:rsid w:val="002D48BB"/>
    <w:rsid w:val="002D4E0F"/>
    <w:rsid w:val="002D51D8"/>
    <w:rsid w:val="002D54D5"/>
    <w:rsid w:val="002D5ABC"/>
    <w:rsid w:val="002D61AE"/>
    <w:rsid w:val="002D6348"/>
    <w:rsid w:val="002D6873"/>
    <w:rsid w:val="002D6913"/>
    <w:rsid w:val="002D6D51"/>
    <w:rsid w:val="002D6E52"/>
    <w:rsid w:val="002D6F74"/>
    <w:rsid w:val="002D71B6"/>
    <w:rsid w:val="002D7F06"/>
    <w:rsid w:val="002E00F1"/>
    <w:rsid w:val="002E03DA"/>
    <w:rsid w:val="002E0B4B"/>
    <w:rsid w:val="002E0D63"/>
    <w:rsid w:val="002E115D"/>
    <w:rsid w:val="002E120E"/>
    <w:rsid w:val="002E1796"/>
    <w:rsid w:val="002E1BA0"/>
    <w:rsid w:val="002E259F"/>
    <w:rsid w:val="002E2B93"/>
    <w:rsid w:val="002E2CD8"/>
    <w:rsid w:val="002E348F"/>
    <w:rsid w:val="002E3C32"/>
    <w:rsid w:val="002E3EC5"/>
    <w:rsid w:val="002E4331"/>
    <w:rsid w:val="002E4A5A"/>
    <w:rsid w:val="002E5C9B"/>
    <w:rsid w:val="002E5C9E"/>
    <w:rsid w:val="002E5EA9"/>
    <w:rsid w:val="002E6BB6"/>
    <w:rsid w:val="002F0533"/>
    <w:rsid w:val="002F05C1"/>
    <w:rsid w:val="002F0663"/>
    <w:rsid w:val="002F0EA3"/>
    <w:rsid w:val="002F0FBA"/>
    <w:rsid w:val="002F12E7"/>
    <w:rsid w:val="002F148F"/>
    <w:rsid w:val="002F1998"/>
    <w:rsid w:val="002F1CD9"/>
    <w:rsid w:val="002F1D5C"/>
    <w:rsid w:val="002F25F4"/>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C8A"/>
    <w:rsid w:val="00304E45"/>
    <w:rsid w:val="003053B5"/>
    <w:rsid w:val="00305703"/>
    <w:rsid w:val="00306737"/>
    <w:rsid w:val="00306D9F"/>
    <w:rsid w:val="00306F87"/>
    <w:rsid w:val="003074D1"/>
    <w:rsid w:val="00307836"/>
    <w:rsid w:val="00307E85"/>
    <w:rsid w:val="003101E1"/>
    <w:rsid w:val="00310753"/>
    <w:rsid w:val="0031109D"/>
    <w:rsid w:val="00311111"/>
    <w:rsid w:val="003121BD"/>
    <w:rsid w:val="003123AA"/>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673"/>
    <w:rsid w:val="00331D49"/>
    <w:rsid w:val="00331ED1"/>
    <w:rsid w:val="003328D9"/>
    <w:rsid w:val="00333BFA"/>
    <w:rsid w:val="00334D33"/>
    <w:rsid w:val="00334EB8"/>
    <w:rsid w:val="00335A01"/>
    <w:rsid w:val="00335DA5"/>
    <w:rsid w:val="0033604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15"/>
    <w:rsid w:val="003568FC"/>
    <w:rsid w:val="00356A96"/>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76"/>
    <w:rsid w:val="003879C9"/>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988"/>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4F8"/>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01E"/>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3FCE"/>
    <w:rsid w:val="003E4314"/>
    <w:rsid w:val="003E436D"/>
    <w:rsid w:val="003E4AC7"/>
    <w:rsid w:val="003E4DB9"/>
    <w:rsid w:val="003E51C1"/>
    <w:rsid w:val="003E5CCF"/>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4CAE"/>
    <w:rsid w:val="00405855"/>
    <w:rsid w:val="00405B22"/>
    <w:rsid w:val="00405D65"/>
    <w:rsid w:val="0040657F"/>
    <w:rsid w:val="00406B9B"/>
    <w:rsid w:val="00407939"/>
    <w:rsid w:val="00407E1E"/>
    <w:rsid w:val="00410349"/>
    <w:rsid w:val="004108CC"/>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B3C"/>
    <w:rsid w:val="00416CD6"/>
    <w:rsid w:val="00416D08"/>
    <w:rsid w:val="004170BC"/>
    <w:rsid w:val="00417304"/>
    <w:rsid w:val="00417604"/>
    <w:rsid w:val="00421AA0"/>
    <w:rsid w:val="00421D7D"/>
    <w:rsid w:val="004224C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242"/>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1B7"/>
    <w:rsid w:val="00497851"/>
    <w:rsid w:val="0049788B"/>
    <w:rsid w:val="00497DF3"/>
    <w:rsid w:val="004A01F5"/>
    <w:rsid w:val="004A0401"/>
    <w:rsid w:val="004A0E10"/>
    <w:rsid w:val="004A13CE"/>
    <w:rsid w:val="004A153F"/>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6D4"/>
    <w:rsid w:val="004B190E"/>
    <w:rsid w:val="004B1B04"/>
    <w:rsid w:val="004B1EC1"/>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42B"/>
    <w:rsid w:val="004C7896"/>
    <w:rsid w:val="004C7DC4"/>
    <w:rsid w:val="004C7E0B"/>
    <w:rsid w:val="004C7E53"/>
    <w:rsid w:val="004D017C"/>
    <w:rsid w:val="004D01CF"/>
    <w:rsid w:val="004D1010"/>
    <w:rsid w:val="004D248A"/>
    <w:rsid w:val="004D3BE3"/>
    <w:rsid w:val="004D459D"/>
    <w:rsid w:val="004D4C7B"/>
    <w:rsid w:val="004D58BC"/>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A7F"/>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1E9"/>
    <w:rsid w:val="0051133B"/>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15CA"/>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B08"/>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5A9A"/>
    <w:rsid w:val="005464B7"/>
    <w:rsid w:val="00547265"/>
    <w:rsid w:val="00547443"/>
    <w:rsid w:val="005505A6"/>
    <w:rsid w:val="005505BF"/>
    <w:rsid w:val="00550717"/>
    <w:rsid w:val="00550C9D"/>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3623"/>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127"/>
    <w:rsid w:val="0058726C"/>
    <w:rsid w:val="005872C9"/>
    <w:rsid w:val="00587BAC"/>
    <w:rsid w:val="00590030"/>
    <w:rsid w:val="00590232"/>
    <w:rsid w:val="00592C7C"/>
    <w:rsid w:val="00593111"/>
    <w:rsid w:val="00593629"/>
    <w:rsid w:val="00593816"/>
    <w:rsid w:val="00593D67"/>
    <w:rsid w:val="00593F3E"/>
    <w:rsid w:val="00594FA6"/>
    <w:rsid w:val="00595563"/>
    <w:rsid w:val="00595F0B"/>
    <w:rsid w:val="00595F1A"/>
    <w:rsid w:val="00595F8E"/>
    <w:rsid w:val="00596895"/>
    <w:rsid w:val="00596BDA"/>
    <w:rsid w:val="00596C27"/>
    <w:rsid w:val="00596FC8"/>
    <w:rsid w:val="00597743"/>
    <w:rsid w:val="00597972"/>
    <w:rsid w:val="005979E9"/>
    <w:rsid w:val="00597D5C"/>
    <w:rsid w:val="005A0791"/>
    <w:rsid w:val="005A07D8"/>
    <w:rsid w:val="005A195F"/>
    <w:rsid w:val="005A2704"/>
    <w:rsid w:val="005A2AC1"/>
    <w:rsid w:val="005A2B07"/>
    <w:rsid w:val="005A4108"/>
    <w:rsid w:val="005A5119"/>
    <w:rsid w:val="005A58E6"/>
    <w:rsid w:val="005A63FB"/>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457"/>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723"/>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2548"/>
    <w:rsid w:val="0062305A"/>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27E"/>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6CF"/>
    <w:rsid w:val="00677704"/>
    <w:rsid w:val="00680281"/>
    <w:rsid w:val="006806A5"/>
    <w:rsid w:val="00681B70"/>
    <w:rsid w:val="00681CDE"/>
    <w:rsid w:val="00681E77"/>
    <w:rsid w:val="006824FC"/>
    <w:rsid w:val="006837D6"/>
    <w:rsid w:val="0068448B"/>
    <w:rsid w:val="00684A39"/>
    <w:rsid w:val="00684E08"/>
    <w:rsid w:val="006851DB"/>
    <w:rsid w:val="00685538"/>
    <w:rsid w:val="00685825"/>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4DE3"/>
    <w:rsid w:val="00695088"/>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412"/>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AC5"/>
    <w:rsid w:val="006E3B29"/>
    <w:rsid w:val="006E5188"/>
    <w:rsid w:val="006E533D"/>
    <w:rsid w:val="006E6883"/>
    <w:rsid w:val="006E75C7"/>
    <w:rsid w:val="006E7679"/>
    <w:rsid w:val="006E778A"/>
    <w:rsid w:val="006F04B6"/>
    <w:rsid w:val="006F1B14"/>
    <w:rsid w:val="006F2478"/>
    <w:rsid w:val="006F2F71"/>
    <w:rsid w:val="006F4380"/>
    <w:rsid w:val="006F506C"/>
    <w:rsid w:val="006F5B33"/>
    <w:rsid w:val="006F631C"/>
    <w:rsid w:val="006F6DAA"/>
    <w:rsid w:val="006F7115"/>
    <w:rsid w:val="00700759"/>
    <w:rsid w:val="007009BD"/>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64F"/>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1C"/>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8E6"/>
    <w:rsid w:val="00777DC5"/>
    <w:rsid w:val="00780F8E"/>
    <w:rsid w:val="0078133A"/>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3D7"/>
    <w:rsid w:val="007879D5"/>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1E5"/>
    <w:rsid w:val="007A55C8"/>
    <w:rsid w:val="007A5905"/>
    <w:rsid w:val="007A5BDA"/>
    <w:rsid w:val="007A5D9C"/>
    <w:rsid w:val="007A68AD"/>
    <w:rsid w:val="007A739D"/>
    <w:rsid w:val="007A7D55"/>
    <w:rsid w:val="007A7E8A"/>
    <w:rsid w:val="007B07C8"/>
    <w:rsid w:val="007B08D6"/>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1F65"/>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46"/>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D5B"/>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F9E"/>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50E"/>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77E25"/>
    <w:rsid w:val="008802B8"/>
    <w:rsid w:val="00881064"/>
    <w:rsid w:val="008812B1"/>
    <w:rsid w:val="00881B1D"/>
    <w:rsid w:val="0088228F"/>
    <w:rsid w:val="00882826"/>
    <w:rsid w:val="00882956"/>
    <w:rsid w:val="00882DD3"/>
    <w:rsid w:val="008834C6"/>
    <w:rsid w:val="008849CA"/>
    <w:rsid w:val="00884B13"/>
    <w:rsid w:val="00884D1B"/>
    <w:rsid w:val="0088536D"/>
    <w:rsid w:val="00885538"/>
    <w:rsid w:val="00885B46"/>
    <w:rsid w:val="00886807"/>
    <w:rsid w:val="0088716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45E"/>
    <w:rsid w:val="008A6B05"/>
    <w:rsid w:val="008A6D1D"/>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DA7"/>
    <w:rsid w:val="008C5F5E"/>
    <w:rsid w:val="008C6767"/>
    <w:rsid w:val="008C6D60"/>
    <w:rsid w:val="008C6FC9"/>
    <w:rsid w:val="008C7B15"/>
    <w:rsid w:val="008C7C8C"/>
    <w:rsid w:val="008D03B2"/>
    <w:rsid w:val="008D07EC"/>
    <w:rsid w:val="008D0A7E"/>
    <w:rsid w:val="008D0DDC"/>
    <w:rsid w:val="008D10F7"/>
    <w:rsid w:val="008D1111"/>
    <w:rsid w:val="008D114E"/>
    <w:rsid w:val="008D1625"/>
    <w:rsid w:val="008D1798"/>
    <w:rsid w:val="008D181A"/>
    <w:rsid w:val="008D198C"/>
    <w:rsid w:val="008D1ADB"/>
    <w:rsid w:val="008D2884"/>
    <w:rsid w:val="008D2C3D"/>
    <w:rsid w:val="008D2D3D"/>
    <w:rsid w:val="008D2D94"/>
    <w:rsid w:val="008D3187"/>
    <w:rsid w:val="008D3360"/>
    <w:rsid w:val="008D3752"/>
    <w:rsid w:val="008D3AE8"/>
    <w:rsid w:val="008D3E3B"/>
    <w:rsid w:val="008D454C"/>
    <w:rsid w:val="008D4F2A"/>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29"/>
    <w:rsid w:val="008F5E15"/>
    <w:rsid w:val="008F5EEF"/>
    <w:rsid w:val="008F6484"/>
    <w:rsid w:val="008F66FF"/>
    <w:rsid w:val="008F6A15"/>
    <w:rsid w:val="008F6D6B"/>
    <w:rsid w:val="008F7226"/>
    <w:rsid w:val="008F78D4"/>
    <w:rsid w:val="008F7BC1"/>
    <w:rsid w:val="008F7F9A"/>
    <w:rsid w:val="009003B1"/>
    <w:rsid w:val="00900BEB"/>
    <w:rsid w:val="00900D5D"/>
    <w:rsid w:val="00901552"/>
    <w:rsid w:val="00901FB3"/>
    <w:rsid w:val="00902306"/>
    <w:rsid w:val="009025EC"/>
    <w:rsid w:val="009032BE"/>
    <w:rsid w:val="0090346A"/>
    <w:rsid w:val="009034DF"/>
    <w:rsid w:val="00903F2F"/>
    <w:rsid w:val="00903FE1"/>
    <w:rsid w:val="009043AE"/>
    <w:rsid w:val="00904ABA"/>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A53"/>
    <w:rsid w:val="00916B33"/>
    <w:rsid w:val="00916B4C"/>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97"/>
    <w:rsid w:val="009474BA"/>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1EEC"/>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1DD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EDF"/>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69FA"/>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0E2"/>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810"/>
    <w:rsid w:val="00A649F1"/>
    <w:rsid w:val="00A6570E"/>
    <w:rsid w:val="00A65A55"/>
    <w:rsid w:val="00A65B5C"/>
    <w:rsid w:val="00A65CD9"/>
    <w:rsid w:val="00A65E4E"/>
    <w:rsid w:val="00A6625B"/>
    <w:rsid w:val="00A66DAE"/>
    <w:rsid w:val="00A67567"/>
    <w:rsid w:val="00A704CD"/>
    <w:rsid w:val="00A70D62"/>
    <w:rsid w:val="00A70DAE"/>
    <w:rsid w:val="00A70DC3"/>
    <w:rsid w:val="00A70E68"/>
    <w:rsid w:val="00A71130"/>
    <w:rsid w:val="00A71BA0"/>
    <w:rsid w:val="00A728AD"/>
    <w:rsid w:val="00A73039"/>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42"/>
    <w:rsid w:val="00A81B5E"/>
    <w:rsid w:val="00A81D30"/>
    <w:rsid w:val="00A81FB7"/>
    <w:rsid w:val="00A82267"/>
    <w:rsid w:val="00A8284B"/>
    <w:rsid w:val="00A829C4"/>
    <w:rsid w:val="00A82A79"/>
    <w:rsid w:val="00A82BCF"/>
    <w:rsid w:val="00A8303F"/>
    <w:rsid w:val="00A83F3F"/>
    <w:rsid w:val="00A84166"/>
    <w:rsid w:val="00A84566"/>
    <w:rsid w:val="00A84687"/>
    <w:rsid w:val="00A84D66"/>
    <w:rsid w:val="00A865DA"/>
    <w:rsid w:val="00A86E8D"/>
    <w:rsid w:val="00A90AF8"/>
    <w:rsid w:val="00A9147C"/>
    <w:rsid w:val="00A91483"/>
    <w:rsid w:val="00A9153C"/>
    <w:rsid w:val="00A92149"/>
    <w:rsid w:val="00A92611"/>
    <w:rsid w:val="00A934E0"/>
    <w:rsid w:val="00A93C5D"/>
    <w:rsid w:val="00A940CF"/>
    <w:rsid w:val="00A945F8"/>
    <w:rsid w:val="00A94866"/>
    <w:rsid w:val="00A9488B"/>
    <w:rsid w:val="00A94AAE"/>
    <w:rsid w:val="00A951B8"/>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8B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4B80"/>
    <w:rsid w:val="00AB5541"/>
    <w:rsid w:val="00AB5657"/>
    <w:rsid w:val="00AB5FFA"/>
    <w:rsid w:val="00AB6922"/>
    <w:rsid w:val="00AB69B0"/>
    <w:rsid w:val="00AB6D39"/>
    <w:rsid w:val="00AB6EFE"/>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FF7"/>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1F"/>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441"/>
    <w:rsid w:val="00B157CE"/>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525"/>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DD"/>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67F"/>
    <w:rsid w:val="00BA28D7"/>
    <w:rsid w:val="00BA2B79"/>
    <w:rsid w:val="00BA31F7"/>
    <w:rsid w:val="00BA341F"/>
    <w:rsid w:val="00BA38A5"/>
    <w:rsid w:val="00BA3D88"/>
    <w:rsid w:val="00BA4ACB"/>
    <w:rsid w:val="00BA4D96"/>
    <w:rsid w:val="00BA51BD"/>
    <w:rsid w:val="00BA5539"/>
    <w:rsid w:val="00BA5C6D"/>
    <w:rsid w:val="00BA5D95"/>
    <w:rsid w:val="00BA66D6"/>
    <w:rsid w:val="00BA69FA"/>
    <w:rsid w:val="00BA6AB3"/>
    <w:rsid w:val="00BA6EE1"/>
    <w:rsid w:val="00BA733E"/>
    <w:rsid w:val="00BA74D7"/>
    <w:rsid w:val="00BB0514"/>
    <w:rsid w:val="00BB0FC8"/>
    <w:rsid w:val="00BB1361"/>
    <w:rsid w:val="00BB174C"/>
    <w:rsid w:val="00BB1ED5"/>
    <w:rsid w:val="00BB2F46"/>
    <w:rsid w:val="00BB3814"/>
    <w:rsid w:val="00BB3B0E"/>
    <w:rsid w:val="00BB3B47"/>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48B7"/>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45F8"/>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5879"/>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109"/>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72F"/>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875"/>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E91"/>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4DAD"/>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A7DA8"/>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D785F"/>
    <w:rsid w:val="00CE07F5"/>
    <w:rsid w:val="00CE0A3E"/>
    <w:rsid w:val="00CE134E"/>
    <w:rsid w:val="00CE1414"/>
    <w:rsid w:val="00CE14DF"/>
    <w:rsid w:val="00CE1D15"/>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94B"/>
    <w:rsid w:val="00CE7FDF"/>
    <w:rsid w:val="00CF06D5"/>
    <w:rsid w:val="00CF06DE"/>
    <w:rsid w:val="00CF0E17"/>
    <w:rsid w:val="00CF1135"/>
    <w:rsid w:val="00CF14EB"/>
    <w:rsid w:val="00CF1D58"/>
    <w:rsid w:val="00CF1F79"/>
    <w:rsid w:val="00CF2677"/>
    <w:rsid w:val="00CF2BB6"/>
    <w:rsid w:val="00CF2CB6"/>
    <w:rsid w:val="00CF3119"/>
    <w:rsid w:val="00CF5034"/>
    <w:rsid w:val="00CF63E5"/>
    <w:rsid w:val="00CF66FF"/>
    <w:rsid w:val="00CF6B5B"/>
    <w:rsid w:val="00CF705D"/>
    <w:rsid w:val="00CF7B33"/>
    <w:rsid w:val="00CF7EB4"/>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144"/>
    <w:rsid w:val="00D05666"/>
    <w:rsid w:val="00D05FF5"/>
    <w:rsid w:val="00D06478"/>
    <w:rsid w:val="00D068AD"/>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5A4E"/>
    <w:rsid w:val="00D1609F"/>
    <w:rsid w:val="00D17945"/>
    <w:rsid w:val="00D17972"/>
    <w:rsid w:val="00D17F0A"/>
    <w:rsid w:val="00D202BA"/>
    <w:rsid w:val="00D20B5F"/>
    <w:rsid w:val="00D22226"/>
    <w:rsid w:val="00D22CC9"/>
    <w:rsid w:val="00D23083"/>
    <w:rsid w:val="00D231A8"/>
    <w:rsid w:val="00D232F1"/>
    <w:rsid w:val="00D23CC8"/>
    <w:rsid w:val="00D245C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48D7"/>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80C"/>
    <w:rsid w:val="00DC4BE0"/>
    <w:rsid w:val="00DC5C9E"/>
    <w:rsid w:val="00DC6585"/>
    <w:rsid w:val="00DC689D"/>
    <w:rsid w:val="00DC6D15"/>
    <w:rsid w:val="00DC6E53"/>
    <w:rsid w:val="00DC7145"/>
    <w:rsid w:val="00DC71E2"/>
    <w:rsid w:val="00DC7576"/>
    <w:rsid w:val="00DC7CE8"/>
    <w:rsid w:val="00DC7FDF"/>
    <w:rsid w:val="00DD0085"/>
    <w:rsid w:val="00DD008C"/>
    <w:rsid w:val="00DD0917"/>
    <w:rsid w:val="00DD1114"/>
    <w:rsid w:val="00DD127C"/>
    <w:rsid w:val="00DD138F"/>
    <w:rsid w:val="00DD13C0"/>
    <w:rsid w:val="00DD1477"/>
    <w:rsid w:val="00DD1C9F"/>
    <w:rsid w:val="00DD202D"/>
    <w:rsid w:val="00DD21DA"/>
    <w:rsid w:val="00DD2519"/>
    <w:rsid w:val="00DD26C5"/>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6861"/>
    <w:rsid w:val="00DD7697"/>
    <w:rsid w:val="00DD772F"/>
    <w:rsid w:val="00DDB847"/>
    <w:rsid w:val="00DE0954"/>
    <w:rsid w:val="00DE0A53"/>
    <w:rsid w:val="00DE0B9B"/>
    <w:rsid w:val="00DE1720"/>
    <w:rsid w:val="00DE18FF"/>
    <w:rsid w:val="00DE2046"/>
    <w:rsid w:val="00DE282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48A"/>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553"/>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5B8D"/>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696"/>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0FA9"/>
    <w:rsid w:val="00E91223"/>
    <w:rsid w:val="00E915FB"/>
    <w:rsid w:val="00E91BEA"/>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152"/>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1850"/>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160"/>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837"/>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3AC6"/>
    <w:rsid w:val="00F84093"/>
    <w:rsid w:val="00F85285"/>
    <w:rsid w:val="00F85C71"/>
    <w:rsid w:val="00F85EE3"/>
    <w:rsid w:val="00F86AF6"/>
    <w:rsid w:val="00F86F43"/>
    <w:rsid w:val="00F87CD9"/>
    <w:rsid w:val="00F87DF1"/>
    <w:rsid w:val="00F9024D"/>
    <w:rsid w:val="00F914B7"/>
    <w:rsid w:val="00F91A09"/>
    <w:rsid w:val="00F929A5"/>
    <w:rsid w:val="00F929B7"/>
    <w:rsid w:val="00F9327D"/>
    <w:rsid w:val="00F94AFD"/>
    <w:rsid w:val="00F94D71"/>
    <w:rsid w:val="00F950E6"/>
    <w:rsid w:val="00F952BE"/>
    <w:rsid w:val="00F953B3"/>
    <w:rsid w:val="00F9566B"/>
    <w:rsid w:val="00F9568D"/>
    <w:rsid w:val="00F9576C"/>
    <w:rsid w:val="00F96714"/>
    <w:rsid w:val="00F97D58"/>
    <w:rsid w:val="00FA0E33"/>
    <w:rsid w:val="00FA144D"/>
    <w:rsid w:val="00FA19B4"/>
    <w:rsid w:val="00FA263B"/>
    <w:rsid w:val="00FA36EB"/>
    <w:rsid w:val="00FA3A71"/>
    <w:rsid w:val="00FA506A"/>
    <w:rsid w:val="00FA5256"/>
    <w:rsid w:val="00FA56CE"/>
    <w:rsid w:val="00FA5EA4"/>
    <w:rsid w:val="00FA6816"/>
    <w:rsid w:val="00FA69BF"/>
    <w:rsid w:val="00FA7142"/>
    <w:rsid w:val="00FA7269"/>
    <w:rsid w:val="00FA75F8"/>
    <w:rsid w:val="00FA7987"/>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28"/>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0F1B"/>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D7DC2"/>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157CE"/>
    <w:pPr>
      <w:tabs>
        <w:tab w:val="right" w:leader="dot" w:pos="9923"/>
      </w:tabs>
      <w:spacing w:after="100"/>
      <w:ind w:left="142" w:right="141"/>
    </w:pPr>
    <w:rPr>
      <w:rFonts w:ascii="Trebuchet MS" w:eastAsia="Calibri Light" w:hAnsi="Trebuchet MS" w:cs="Times New Roman"/>
      <w:noProof/>
      <w:sz w:val="20"/>
      <w:szCs w:val="20"/>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C7910B-2BBA-4949-AB95-44D386BBB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31</Pages>
  <Words>39947</Words>
  <Characters>22770</Characters>
  <Application>Microsoft Office Word</Application>
  <DocSecurity>0</DocSecurity>
  <Lines>189</Lines>
  <Paragraphs>125</Paragraphs>
  <ScaleCrop>false</ScaleCrop>
  <Company/>
  <LinksUpToDate>false</LinksUpToDate>
  <CharactersWithSpaces>62592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10</cp:revision>
  <cp:lastPrinted>2025-06-03T05:42:00Z</cp:lastPrinted>
  <dcterms:created xsi:type="dcterms:W3CDTF">2025-09-25T06:29:00Z</dcterms:created>
  <dcterms:modified xsi:type="dcterms:W3CDTF">2025-09-29T06:56:00Z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y fmtid="{D5CDD505-2E9C-101B-9397-08002B2CF9AE}" pid="3" name="MediaServiceImageTags">
    <vt:lpwstr/>
  </property>
</Properties>
</file>